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3A98" w14:textId="3702F8B6" w:rsidR="000A6A38" w:rsidRPr="001E371D" w:rsidRDefault="00A213A2" w:rsidP="00755EA9">
      <w:pPr>
        <w:jc w:val="center"/>
        <w:rPr>
          <w:b/>
          <w:bCs/>
          <w:sz w:val="28"/>
          <w:szCs w:val="28"/>
        </w:rPr>
      </w:pPr>
      <w:r w:rsidRPr="001E371D">
        <w:rPr>
          <w:b/>
          <w:bCs/>
          <w:sz w:val="28"/>
          <w:szCs w:val="28"/>
        </w:rPr>
        <w:t>Lundi 29</w:t>
      </w:r>
      <w:r w:rsidR="000A6A38" w:rsidRPr="001E371D">
        <w:rPr>
          <w:b/>
          <w:bCs/>
          <w:sz w:val="28"/>
          <w:szCs w:val="28"/>
        </w:rPr>
        <w:t xml:space="preserve"> novembre 2021</w:t>
      </w:r>
      <w:r w:rsidR="00E54390" w:rsidRPr="001E371D">
        <w:rPr>
          <w:b/>
          <w:bCs/>
          <w:sz w:val="28"/>
          <w:szCs w:val="28"/>
        </w:rPr>
        <w:t xml:space="preserve"> </w:t>
      </w:r>
    </w:p>
    <w:tbl>
      <w:tblPr>
        <w:tblStyle w:val="Grilledutableau"/>
        <w:tblW w:w="0" w:type="auto"/>
        <w:tblLook w:val="04A0" w:firstRow="1" w:lastRow="0" w:firstColumn="1" w:lastColumn="0" w:noHBand="0" w:noVBand="1"/>
      </w:tblPr>
      <w:tblGrid>
        <w:gridCol w:w="1625"/>
        <w:gridCol w:w="1631"/>
        <w:gridCol w:w="2256"/>
        <w:gridCol w:w="2182"/>
        <w:gridCol w:w="7694"/>
      </w:tblGrid>
      <w:tr w:rsidR="000A6A38" w:rsidRPr="007B38CB" w14:paraId="1A4DD7BE" w14:textId="77777777" w:rsidTr="001E371D">
        <w:tc>
          <w:tcPr>
            <w:tcW w:w="1625" w:type="dxa"/>
          </w:tcPr>
          <w:p w14:paraId="147D5984" w14:textId="4C492C8B" w:rsidR="000A6A38" w:rsidRPr="001E371D" w:rsidRDefault="000A6A38" w:rsidP="007B38CB">
            <w:pPr>
              <w:jc w:val="center"/>
            </w:pPr>
            <w:r w:rsidRPr="001E371D">
              <w:t>Temps estimé</w:t>
            </w:r>
          </w:p>
        </w:tc>
        <w:tc>
          <w:tcPr>
            <w:tcW w:w="1631" w:type="dxa"/>
          </w:tcPr>
          <w:p w14:paraId="27DFE5DC" w14:textId="66513963" w:rsidR="000A6A38" w:rsidRPr="001E371D" w:rsidRDefault="000A6A38" w:rsidP="007B38CB">
            <w:pPr>
              <w:jc w:val="center"/>
            </w:pPr>
            <w:r w:rsidRPr="001E371D">
              <w:t>Matière / sujet</w:t>
            </w:r>
          </w:p>
        </w:tc>
        <w:tc>
          <w:tcPr>
            <w:tcW w:w="2256" w:type="dxa"/>
          </w:tcPr>
          <w:p w14:paraId="5381F8A5" w14:textId="0CABBEB1" w:rsidR="000A6A38" w:rsidRPr="001E371D" w:rsidRDefault="000A6A38" w:rsidP="007B38CB">
            <w:pPr>
              <w:jc w:val="center"/>
            </w:pPr>
            <w:r w:rsidRPr="001E371D">
              <w:t>Matériel nécessaire</w:t>
            </w:r>
          </w:p>
        </w:tc>
        <w:tc>
          <w:tcPr>
            <w:tcW w:w="9876" w:type="dxa"/>
            <w:gridSpan w:val="2"/>
          </w:tcPr>
          <w:p w14:paraId="3C2CB5F9" w14:textId="484B7EEE" w:rsidR="000A6A38" w:rsidRPr="001E371D" w:rsidRDefault="000A6A38" w:rsidP="007B38CB">
            <w:pPr>
              <w:jc w:val="center"/>
            </w:pPr>
            <w:r w:rsidRPr="001E371D">
              <w:t>Activité / aide et conseils</w:t>
            </w:r>
          </w:p>
        </w:tc>
      </w:tr>
      <w:tr w:rsidR="00B16CE3" w14:paraId="306A5CA3" w14:textId="77777777" w:rsidTr="001E371D">
        <w:tc>
          <w:tcPr>
            <w:tcW w:w="1625" w:type="dxa"/>
          </w:tcPr>
          <w:p w14:paraId="02DE2855" w14:textId="77777777" w:rsidR="00F415F6" w:rsidRPr="001E371D" w:rsidRDefault="00F415F6">
            <w:pPr>
              <w:rPr>
                <w:rFonts w:asciiTheme="majorHAnsi" w:hAnsiTheme="majorHAnsi" w:cstheme="majorHAnsi"/>
              </w:rPr>
            </w:pPr>
          </w:p>
          <w:p w14:paraId="533E8BA4" w14:textId="0076117B" w:rsidR="00F415F6" w:rsidRDefault="00F415F6">
            <w:pPr>
              <w:rPr>
                <w:rFonts w:asciiTheme="majorHAnsi" w:hAnsiTheme="majorHAnsi" w:cstheme="majorHAnsi"/>
              </w:rPr>
            </w:pPr>
          </w:p>
          <w:p w14:paraId="4C89547B" w14:textId="77777777" w:rsidR="001E371D" w:rsidRPr="001E371D" w:rsidRDefault="001E371D">
            <w:pPr>
              <w:rPr>
                <w:rFonts w:asciiTheme="majorHAnsi" w:hAnsiTheme="majorHAnsi" w:cstheme="majorHAnsi"/>
              </w:rPr>
            </w:pPr>
          </w:p>
          <w:p w14:paraId="451EC537" w14:textId="77777777" w:rsidR="00F415F6" w:rsidRPr="001E371D" w:rsidRDefault="00F415F6">
            <w:pPr>
              <w:rPr>
                <w:rFonts w:asciiTheme="majorHAnsi" w:hAnsiTheme="majorHAnsi" w:cstheme="majorHAnsi"/>
              </w:rPr>
            </w:pPr>
          </w:p>
          <w:p w14:paraId="75D0E897" w14:textId="217FF676" w:rsidR="00B16CE3" w:rsidRPr="001E371D" w:rsidRDefault="00B16CE3">
            <w:pPr>
              <w:rPr>
                <w:rFonts w:asciiTheme="majorHAnsi" w:hAnsiTheme="majorHAnsi" w:cstheme="majorHAnsi"/>
              </w:rPr>
            </w:pPr>
            <w:r w:rsidRPr="001E371D">
              <w:rPr>
                <w:rFonts w:asciiTheme="majorHAnsi" w:hAnsiTheme="majorHAnsi" w:cstheme="majorHAnsi"/>
              </w:rPr>
              <w:t>15 min</w:t>
            </w:r>
          </w:p>
          <w:p w14:paraId="08836CDD" w14:textId="77777777" w:rsidR="00F415F6" w:rsidRPr="001E371D" w:rsidRDefault="00F415F6">
            <w:pPr>
              <w:rPr>
                <w:rFonts w:asciiTheme="majorHAnsi" w:hAnsiTheme="majorHAnsi" w:cstheme="majorHAnsi"/>
              </w:rPr>
            </w:pPr>
          </w:p>
          <w:p w14:paraId="302E6F71" w14:textId="77777777" w:rsidR="001E371D" w:rsidRPr="001E371D" w:rsidRDefault="001E371D">
            <w:pPr>
              <w:rPr>
                <w:rFonts w:asciiTheme="majorHAnsi" w:hAnsiTheme="majorHAnsi" w:cstheme="majorHAnsi"/>
              </w:rPr>
            </w:pPr>
          </w:p>
          <w:p w14:paraId="5FE9035C" w14:textId="77777777" w:rsidR="00F415F6" w:rsidRPr="001E371D" w:rsidRDefault="00F415F6">
            <w:pPr>
              <w:rPr>
                <w:rFonts w:asciiTheme="majorHAnsi" w:hAnsiTheme="majorHAnsi" w:cstheme="majorHAnsi"/>
              </w:rPr>
            </w:pPr>
          </w:p>
          <w:p w14:paraId="1BC8A838" w14:textId="77777777" w:rsidR="00F415F6" w:rsidRPr="001E371D" w:rsidRDefault="00F415F6">
            <w:pPr>
              <w:rPr>
                <w:rFonts w:asciiTheme="majorHAnsi" w:hAnsiTheme="majorHAnsi" w:cstheme="majorHAnsi"/>
              </w:rPr>
            </w:pPr>
            <w:r w:rsidRPr="001E371D">
              <w:rPr>
                <w:rFonts w:asciiTheme="majorHAnsi" w:hAnsiTheme="majorHAnsi" w:cstheme="majorHAnsi"/>
              </w:rPr>
              <w:t>10 min</w:t>
            </w:r>
          </w:p>
          <w:p w14:paraId="5F7D50D7" w14:textId="77777777" w:rsidR="00F415F6" w:rsidRPr="001E371D" w:rsidRDefault="00F415F6">
            <w:pPr>
              <w:rPr>
                <w:rFonts w:asciiTheme="majorHAnsi" w:hAnsiTheme="majorHAnsi" w:cstheme="majorHAnsi"/>
              </w:rPr>
            </w:pPr>
          </w:p>
          <w:p w14:paraId="7B39CB39" w14:textId="0BC92509" w:rsidR="00F415F6" w:rsidRDefault="00F415F6">
            <w:pPr>
              <w:rPr>
                <w:rFonts w:asciiTheme="majorHAnsi" w:hAnsiTheme="majorHAnsi" w:cstheme="majorHAnsi"/>
              </w:rPr>
            </w:pPr>
          </w:p>
          <w:p w14:paraId="3E9E8889" w14:textId="62E8C76F" w:rsidR="001E371D" w:rsidRDefault="001E371D">
            <w:pPr>
              <w:rPr>
                <w:rFonts w:asciiTheme="majorHAnsi" w:hAnsiTheme="majorHAnsi" w:cstheme="majorHAnsi"/>
              </w:rPr>
            </w:pPr>
          </w:p>
          <w:p w14:paraId="1737DB19" w14:textId="77777777" w:rsidR="001E371D" w:rsidRPr="001E371D" w:rsidRDefault="001E371D">
            <w:pPr>
              <w:rPr>
                <w:rFonts w:asciiTheme="majorHAnsi" w:hAnsiTheme="majorHAnsi" w:cstheme="majorHAnsi"/>
              </w:rPr>
            </w:pPr>
          </w:p>
          <w:p w14:paraId="591D1F2B" w14:textId="77777777" w:rsidR="00F415F6" w:rsidRPr="001E371D" w:rsidRDefault="00F415F6">
            <w:pPr>
              <w:rPr>
                <w:rFonts w:asciiTheme="majorHAnsi" w:hAnsiTheme="majorHAnsi" w:cstheme="majorHAnsi"/>
              </w:rPr>
            </w:pPr>
          </w:p>
          <w:p w14:paraId="1029BCCD" w14:textId="77777777" w:rsidR="00F415F6" w:rsidRPr="001E371D" w:rsidRDefault="00F415F6">
            <w:pPr>
              <w:rPr>
                <w:rFonts w:asciiTheme="majorHAnsi" w:hAnsiTheme="majorHAnsi" w:cstheme="majorHAnsi"/>
              </w:rPr>
            </w:pPr>
            <w:r w:rsidRPr="001E371D">
              <w:rPr>
                <w:rFonts w:asciiTheme="majorHAnsi" w:hAnsiTheme="majorHAnsi" w:cstheme="majorHAnsi"/>
              </w:rPr>
              <w:t>10 min</w:t>
            </w:r>
          </w:p>
          <w:p w14:paraId="316F4B2F" w14:textId="77777777" w:rsidR="00F415F6" w:rsidRPr="001E371D" w:rsidRDefault="00F415F6">
            <w:pPr>
              <w:rPr>
                <w:rFonts w:asciiTheme="majorHAnsi" w:hAnsiTheme="majorHAnsi" w:cstheme="majorHAnsi"/>
              </w:rPr>
            </w:pPr>
          </w:p>
          <w:p w14:paraId="5621EA58" w14:textId="3160DA03" w:rsidR="00F415F6" w:rsidRDefault="00F415F6">
            <w:pPr>
              <w:rPr>
                <w:rFonts w:asciiTheme="majorHAnsi" w:hAnsiTheme="majorHAnsi" w:cstheme="majorHAnsi"/>
              </w:rPr>
            </w:pPr>
          </w:p>
          <w:p w14:paraId="6B9872A3" w14:textId="77777777" w:rsidR="001E371D" w:rsidRDefault="001E371D">
            <w:pPr>
              <w:rPr>
                <w:rFonts w:asciiTheme="majorHAnsi" w:hAnsiTheme="majorHAnsi" w:cstheme="majorHAnsi"/>
              </w:rPr>
            </w:pPr>
          </w:p>
          <w:p w14:paraId="3F3362C4" w14:textId="54DD0587" w:rsidR="001E371D" w:rsidRDefault="001E371D">
            <w:pPr>
              <w:rPr>
                <w:rFonts w:asciiTheme="majorHAnsi" w:hAnsiTheme="majorHAnsi" w:cstheme="majorHAnsi"/>
              </w:rPr>
            </w:pPr>
          </w:p>
          <w:p w14:paraId="3E29F5C4" w14:textId="6AC6455B" w:rsidR="001E371D" w:rsidRDefault="001E371D">
            <w:pPr>
              <w:rPr>
                <w:rFonts w:asciiTheme="majorHAnsi" w:hAnsiTheme="majorHAnsi" w:cstheme="majorHAnsi"/>
              </w:rPr>
            </w:pPr>
          </w:p>
          <w:p w14:paraId="535F9624" w14:textId="77777777" w:rsidR="001E371D" w:rsidRPr="001E371D" w:rsidRDefault="001E371D">
            <w:pPr>
              <w:rPr>
                <w:rFonts w:asciiTheme="majorHAnsi" w:hAnsiTheme="majorHAnsi" w:cstheme="majorHAnsi"/>
              </w:rPr>
            </w:pPr>
          </w:p>
          <w:p w14:paraId="4775CBD3" w14:textId="1ECB62F6" w:rsidR="00F415F6" w:rsidRPr="001E371D" w:rsidRDefault="00F415F6">
            <w:pPr>
              <w:rPr>
                <w:rFonts w:asciiTheme="majorHAnsi" w:hAnsiTheme="majorHAnsi" w:cstheme="majorHAnsi"/>
              </w:rPr>
            </w:pPr>
            <w:r w:rsidRPr="001E371D">
              <w:rPr>
                <w:rFonts w:asciiTheme="majorHAnsi" w:hAnsiTheme="majorHAnsi" w:cstheme="majorHAnsi"/>
              </w:rPr>
              <w:t>15 min</w:t>
            </w:r>
          </w:p>
        </w:tc>
        <w:tc>
          <w:tcPr>
            <w:tcW w:w="1631" w:type="dxa"/>
          </w:tcPr>
          <w:p w14:paraId="68BAD7B6" w14:textId="77777777" w:rsidR="00B16CE3" w:rsidRPr="001E371D" w:rsidRDefault="00B16CE3">
            <w:pPr>
              <w:rPr>
                <w:rFonts w:asciiTheme="majorHAnsi" w:hAnsiTheme="majorHAnsi" w:cstheme="majorHAnsi"/>
              </w:rPr>
            </w:pPr>
            <w:r w:rsidRPr="001E371D">
              <w:rPr>
                <w:rFonts w:asciiTheme="majorHAnsi" w:hAnsiTheme="majorHAnsi" w:cstheme="majorHAnsi"/>
              </w:rPr>
              <w:t>Français</w:t>
            </w:r>
          </w:p>
          <w:p w14:paraId="0D1941AF" w14:textId="3B2275E0" w:rsidR="00B16CE3" w:rsidRPr="001E371D" w:rsidRDefault="00B16CE3">
            <w:pPr>
              <w:rPr>
                <w:rFonts w:asciiTheme="majorHAnsi" w:hAnsiTheme="majorHAnsi" w:cstheme="majorHAnsi"/>
              </w:rPr>
            </w:pPr>
          </w:p>
        </w:tc>
        <w:tc>
          <w:tcPr>
            <w:tcW w:w="2256" w:type="dxa"/>
          </w:tcPr>
          <w:p w14:paraId="1CF99CDC" w14:textId="50017A1D" w:rsidR="00B16CE3" w:rsidRPr="001E371D" w:rsidRDefault="00B16CE3">
            <w:pPr>
              <w:rPr>
                <w:rFonts w:asciiTheme="majorHAnsi" w:hAnsiTheme="majorHAnsi" w:cstheme="majorHAnsi"/>
              </w:rPr>
            </w:pPr>
            <w:r w:rsidRPr="001E371D">
              <w:rPr>
                <w:rFonts w:asciiTheme="majorHAnsi" w:hAnsiTheme="majorHAnsi" w:cstheme="majorHAnsi"/>
              </w:rPr>
              <w:t>Cahier d</w:t>
            </w:r>
            <w:r w:rsidR="00370749" w:rsidRPr="001E371D">
              <w:rPr>
                <w:rFonts w:asciiTheme="majorHAnsi" w:hAnsiTheme="majorHAnsi" w:cstheme="majorHAnsi"/>
              </w:rPr>
              <w:t>u soir</w:t>
            </w:r>
          </w:p>
        </w:tc>
        <w:tc>
          <w:tcPr>
            <w:tcW w:w="9876" w:type="dxa"/>
            <w:gridSpan w:val="2"/>
          </w:tcPr>
          <w:p w14:paraId="5A606E74" w14:textId="25EBCA73" w:rsidR="00BB0E0E" w:rsidRPr="001E371D" w:rsidRDefault="00BB0E0E" w:rsidP="00BB0E0E">
            <w:pPr>
              <w:rPr>
                <w:rFonts w:asciiTheme="majorHAnsi" w:eastAsia="Calibri" w:hAnsiTheme="majorHAnsi" w:cstheme="majorHAnsi"/>
                <w:b/>
                <w:bCs/>
                <w:color w:val="00B050"/>
              </w:rPr>
            </w:pPr>
            <w:r w:rsidRPr="001E371D">
              <w:rPr>
                <w:rFonts w:asciiTheme="majorHAnsi" w:eastAsia="Calibri" w:hAnsiTheme="majorHAnsi" w:cstheme="majorHAnsi"/>
                <w:b/>
                <w:bCs/>
                <w:u w:val="single"/>
              </w:rPr>
              <w:t xml:space="preserve">Activité : </w:t>
            </w:r>
            <w:r w:rsidRPr="001E371D">
              <w:rPr>
                <w:rFonts w:asciiTheme="majorHAnsi" w:eastAsia="Calibri" w:hAnsiTheme="majorHAnsi" w:cstheme="majorHAnsi"/>
                <w:b/>
                <w:bCs/>
                <w:color w:val="00B050"/>
              </w:rPr>
              <w:t>Sur ton cahier du soir, en respectant la présentation habituelle. Ecris la date du jour, puis la matière à 5 carreaux et la consigne en noir. Fais bien attention à la présentation et à l’écriture.</w:t>
            </w:r>
          </w:p>
          <w:p w14:paraId="61C27225" w14:textId="77777777" w:rsidR="00BB0E0E" w:rsidRPr="001E371D" w:rsidRDefault="00BB0E0E" w:rsidP="00BB0E0E">
            <w:pPr>
              <w:rPr>
                <w:rFonts w:asciiTheme="majorHAnsi" w:eastAsia="Calibri" w:hAnsiTheme="majorHAnsi" w:cstheme="majorHAnsi"/>
                <w:b/>
                <w:bCs/>
                <w:color w:val="00B050"/>
                <w:sz w:val="8"/>
                <w:szCs w:val="8"/>
              </w:rPr>
            </w:pPr>
          </w:p>
          <w:p w14:paraId="050AE46C" w14:textId="134CE893" w:rsidR="00BB0E0E" w:rsidRPr="001E371D" w:rsidRDefault="00BB0E0E">
            <w:pPr>
              <w:rPr>
                <w:rFonts w:asciiTheme="majorHAnsi" w:eastAsia="Calibri" w:hAnsiTheme="majorHAnsi" w:cstheme="majorHAnsi"/>
                <w:b/>
                <w:bCs/>
              </w:rPr>
            </w:pPr>
            <w:r w:rsidRPr="001E371D">
              <w:rPr>
                <w:rFonts w:asciiTheme="majorHAnsi" w:eastAsia="Calibri" w:hAnsiTheme="majorHAnsi" w:cstheme="majorHAnsi"/>
                <w:b/>
                <w:bCs/>
              </w:rPr>
              <w:t xml:space="preserve">                         Rédaction</w:t>
            </w:r>
          </w:p>
          <w:p w14:paraId="5187B306" w14:textId="0CAA8708" w:rsidR="00B16CE3" w:rsidRPr="001E371D" w:rsidRDefault="00BB0E0E">
            <w:pPr>
              <w:rPr>
                <w:rFonts w:asciiTheme="majorHAnsi" w:eastAsia="Calibri" w:hAnsiTheme="majorHAnsi" w:cstheme="majorHAnsi"/>
                <w:u w:val="single"/>
              </w:rPr>
            </w:pPr>
            <w:r w:rsidRPr="001E371D">
              <w:rPr>
                <w:rFonts w:asciiTheme="majorHAnsi" w:eastAsia="Calibri" w:hAnsiTheme="majorHAnsi" w:cstheme="majorHAnsi"/>
                <w:u w:val="single"/>
              </w:rPr>
              <w:t>E</w:t>
            </w:r>
            <w:r w:rsidR="00B16CE3" w:rsidRPr="001E371D">
              <w:rPr>
                <w:rFonts w:asciiTheme="majorHAnsi" w:eastAsia="Calibri" w:hAnsiTheme="majorHAnsi" w:cstheme="majorHAnsi"/>
                <w:u w:val="single"/>
              </w:rPr>
              <w:t xml:space="preserve">cris </w:t>
            </w:r>
            <w:r w:rsidRPr="001E371D">
              <w:rPr>
                <w:rFonts w:asciiTheme="majorHAnsi" w:eastAsia="Calibri" w:hAnsiTheme="majorHAnsi" w:cstheme="majorHAnsi"/>
                <w:u w:val="single"/>
              </w:rPr>
              <w:t>5</w:t>
            </w:r>
            <w:r w:rsidR="00B16CE3" w:rsidRPr="001E371D">
              <w:rPr>
                <w:rFonts w:asciiTheme="majorHAnsi" w:eastAsia="Calibri" w:hAnsiTheme="majorHAnsi" w:cstheme="majorHAnsi"/>
                <w:u w:val="single"/>
              </w:rPr>
              <w:t xml:space="preserve"> phrases pour </w:t>
            </w:r>
            <w:r w:rsidR="00BB0C76" w:rsidRPr="001E371D">
              <w:rPr>
                <w:rFonts w:asciiTheme="majorHAnsi" w:eastAsia="Calibri" w:hAnsiTheme="majorHAnsi" w:cstheme="majorHAnsi"/>
                <w:u w:val="single"/>
              </w:rPr>
              <w:t>expliquer les qualités que doit avoir l’assistant du Père Noël</w:t>
            </w:r>
          </w:p>
          <w:p w14:paraId="43B5C78D" w14:textId="77777777" w:rsidR="00BB0E0E" w:rsidRPr="001E371D" w:rsidRDefault="00BB0E0E">
            <w:pPr>
              <w:rPr>
                <w:rFonts w:asciiTheme="majorHAnsi" w:eastAsia="Calibri" w:hAnsiTheme="majorHAnsi" w:cstheme="majorHAnsi"/>
                <w:u w:val="single"/>
              </w:rPr>
            </w:pPr>
          </w:p>
          <w:p w14:paraId="35A7A977" w14:textId="77777777" w:rsidR="00A42514" w:rsidRPr="001E371D" w:rsidRDefault="00B16CE3">
            <w:pPr>
              <w:rPr>
                <w:rFonts w:asciiTheme="majorHAnsi" w:hAnsiTheme="majorHAnsi" w:cstheme="majorHAnsi"/>
              </w:rPr>
            </w:pPr>
            <w:r w:rsidRPr="001E371D">
              <w:rPr>
                <w:rFonts w:asciiTheme="majorHAnsi" w:hAnsiTheme="majorHAnsi" w:cstheme="majorHAnsi"/>
                <w:u w:val="single"/>
              </w:rPr>
              <w:t>Conseil :</w:t>
            </w:r>
            <w:r w:rsidRPr="001E371D">
              <w:rPr>
                <w:rFonts w:asciiTheme="majorHAnsi" w:hAnsiTheme="majorHAnsi" w:cstheme="majorHAnsi"/>
              </w:rPr>
              <w:t xml:space="preserve"> N’oublie pas qu’une phrase commence par une majuscule et se termine par un point. </w:t>
            </w:r>
          </w:p>
          <w:p w14:paraId="66E30F84" w14:textId="77777777" w:rsidR="00B16CE3" w:rsidRPr="001E371D" w:rsidRDefault="00B16CE3">
            <w:pPr>
              <w:rPr>
                <w:rFonts w:asciiTheme="majorHAnsi" w:hAnsiTheme="majorHAnsi" w:cstheme="majorHAnsi"/>
              </w:rPr>
            </w:pPr>
            <w:r w:rsidRPr="001E371D">
              <w:rPr>
                <w:rFonts w:asciiTheme="majorHAnsi" w:hAnsiTheme="majorHAnsi" w:cstheme="majorHAnsi"/>
              </w:rPr>
              <w:t>Pense aux accords.</w:t>
            </w:r>
          </w:p>
          <w:p w14:paraId="6B39AAEA" w14:textId="77777777" w:rsidR="00BB0E0E" w:rsidRPr="001E371D" w:rsidRDefault="00BB0E0E">
            <w:pPr>
              <w:rPr>
                <w:rFonts w:asciiTheme="majorHAnsi" w:hAnsiTheme="majorHAnsi" w:cstheme="majorHAnsi"/>
                <w:b/>
                <w:bCs/>
                <w:sz w:val="8"/>
                <w:szCs w:val="8"/>
              </w:rPr>
            </w:pPr>
          </w:p>
          <w:p w14:paraId="1E5EB83D" w14:textId="77777777" w:rsidR="00BB0E0E" w:rsidRPr="001E371D" w:rsidRDefault="00BB0E0E" w:rsidP="00BB0E0E">
            <w:pPr>
              <w:rPr>
                <w:rFonts w:asciiTheme="majorHAnsi" w:eastAsia="Calibri" w:hAnsiTheme="majorHAnsi" w:cstheme="majorHAnsi"/>
                <w:b/>
                <w:bCs/>
              </w:rPr>
            </w:pPr>
            <w:r w:rsidRPr="001E371D">
              <w:rPr>
                <w:rFonts w:asciiTheme="majorHAnsi" w:eastAsia="Calibri" w:hAnsiTheme="majorHAnsi" w:cstheme="majorHAnsi"/>
                <w:b/>
                <w:bCs/>
              </w:rPr>
              <w:t xml:space="preserve">                        Orthographe</w:t>
            </w:r>
          </w:p>
          <w:p w14:paraId="32CEBEEC" w14:textId="77777777" w:rsidR="00BB0E0E" w:rsidRPr="001E371D" w:rsidRDefault="00BB0E0E" w:rsidP="00BB0E0E">
            <w:pPr>
              <w:rPr>
                <w:rFonts w:asciiTheme="majorHAnsi" w:eastAsia="Calibri" w:hAnsiTheme="majorHAnsi" w:cstheme="majorHAnsi"/>
                <w:u w:val="single"/>
              </w:rPr>
            </w:pPr>
            <w:r w:rsidRPr="001E371D">
              <w:rPr>
                <w:rFonts w:asciiTheme="majorHAnsi" w:eastAsia="Calibri" w:hAnsiTheme="majorHAnsi" w:cstheme="majorHAnsi"/>
                <w:u w:val="single"/>
              </w:rPr>
              <w:t>Complète les mots avec an, en, on, in.</w:t>
            </w:r>
          </w:p>
          <w:p w14:paraId="407F3781" w14:textId="77777777" w:rsidR="00BB0E0E" w:rsidRPr="001E371D" w:rsidRDefault="00BB0E0E" w:rsidP="00BB0E0E">
            <w:pPr>
              <w:spacing w:line="276" w:lineRule="auto"/>
              <w:rPr>
                <w:rFonts w:asciiTheme="majorHAnsi" w:eastAsia="Calibri" w:hAnsiTheme="majorHAnsi" w:cstheme="majorHAnsi"/>
              </w:rPr>
            </w:pPr>
            <w:r w:rsidRPr="001E371D">
              <w:rPr>
                <w:rFonts w:asciiTheme="majorHAnsi" w:eastAsia="Calibri" w:hAnsiTheme="majorHAnsi" w:cstheme="majorHAnsi"/>
              </w:rPr>
              <w:t>le vois……..   -   pend……t  -  ……</w:t>
            </w:r>
            <w:proofErr w:type="spellStart"/>
            <w:r w:rsidRPr="001E371D">
              <w:rPr>
                <w:rFonts w:asciiTheme="majorHAnsi" w:eastAsia="Calibri" w:hAnsiTheme="majorHAnsi" w:cstheme="majorHAnsi"/>
              </w:rPr>
              <w:t>terdit</w:t>
            </w:r>
            <w:proofErr w:type="spellEnd"/>
            <w:r w:rsidRPr="001E371D">
              <w:rPr>
                <w:rFonts w:asciiTheme="majorHAnsi" w:eastAsia="Calibri" w:hAnsiTheme="majorHAnsi" w:cstheme="majorHAnsi"/>
              </w:rPr>
              <w:t xml:space="preserve">  -   ……</w:t>
            </w:r>
            <w:proofErr w:type="spellStart"/>
            <w:r w:rsidRPr="001E371D">
              <w:rPr>
                <w:rFonts w:asciiTheme="majorHAnsi" w:eastAsia="Calibri" w:hAnsiTheme="majorHAnsi" w:cstheme="majorHAnsi"/>
              </w:rPr>
              <w:t>trer</w:t>
            </w:r>
            <w:proofErr w:type="spellEnd"/>
          </w:p>
          <w:p w14:paraId="5596EB26" w14:textId="7BDF2D88" w:rsidR="00BB0E0E" w:rsidRPr="001E371D" w:rsidRDefault="00BB0E0E" w:rsidP="001E371D">
            <w:pPr>
              <w:spacing w:line="276" w:lineRule="auto"/>
              <w:rPr>
                <w:rFonts w:asciiTheme="majorHAnsi" w:eastAsia="Calibri" w:hAnsiTheme="majorHAnsi" w:cstheme="majorHAnsi"/>
              </w:rPr>
            </w:pPr>
            <w:r w:rsidRPr="001E371D">
              <w:rPr>
                <w:rFonts w:asciiTheme="majorHAnsi" w:eastAsia="Calibri" w:hAnsiTheme="majorHAnsi" w:cstheme="majorHAnsi"/>
              </w:rPr>
              <w:t xml:space="preserve">la sais…….   -   </w:t>
            </w:r>
            <w:proofErr w:type="spellStart"/>
            <w:r w:rsidRPr="001E371D">
              <w:rPr>
                <w:rFonts w:asciiTheme="majorHAnsi" w:eastAsia="Calibri" w:hAnsiTheme="majorHAnsi" w:cstheme="majorHAnsi"/>
              </w:rPr>
              <w:t>enf</w:t>
            </w:r>
            <w:proofErr w:type="spellEnd"/>
            <w:r w:rsidRPr="001E371D">
              <w:rPr>
                <w:rFonts w:asciiTheme="majorHAnsi" w:eastAsia="Calibri" w:hAnsiTheme="majorHAnsi" w:cstheme="majorHAnsi"/>
              </w:rPr>
              <w:t xml:space="preserve">……   -   le </w:t>
            </w:r>
            <w:proofErr w:type="spellStart"/>
            <w:r w:rsidRPr="001E371D">
              <w:rPr>
                <w:rFonts w:asciiTheme="majorHAnsi" w:eastAsia="Calibri" w:hAnsiTheme="majorHAnsi" w:cstheme="majorHAnsi"/>
              </w:rPr>
              <w:t>cami</w:t>
            </w:r>
            <w:proofErr w:type="spellEnd"/>
            <w:r w:rsidRPr="001E371D">
              <w:rPr>
                <w:rFonts w:asciiTheme="majorHAnsi" w:eastAsia="Calibri" w:hAnsiTheme="majorHAnsi" w:cstheme="majorHAnsi"/>
              </w:rPr>
              <w:t>…..   -   or…….ge</w:t>
            </w:r>
          </w:p>
          <w:p w14:paraId="23B39331" w14:textId="3081BD59" w:rsidR="00BB0E0E" w:rsidRPr="001E371D" w:rsidRDefault="00BB0E0E" w:rsidP="00BB0E0E">
            <w:pPr>
              <w:rPr>
                <w:rFonts w:asciiTheme="majorHAnsi" w:eastAsia="Calibri" w:hAnsiTheme="majorHAnsi" w:cstheme="majorHAnsi"/>
                <w:b/>
                <w:bCs/>
                <w:color w:val="FF0000"/>
              </w:rPr>
            </w:pPr>
            <w:r w:rsidRPr="001E371D">
              <w:rPr>
                <w:rFonts w:asciiTheme="majorHAnsi" w:eastAsia="Calibri" w:hAnsiTheme="majorHAnsi" w:cstheme="majorHAnsi"/>
                <w:b/>
                <w:bCs/>
                <w:color w:val="FF0000"/>
              </w:rPr>
              <w:t>Corrections de l’exercice en bas de page</w:t>
            </w:r>
          </w:p>
          <w:p w14:paraId="7C49CB15" w14:textId="3600D6F8" w:rsidR="00F415F6" w:rsidRPr="001E371D" w:rsidRDefault="00F415F6" w:rsidP="00BB0E0E">
            <w:pPr>
              <w:rPr>
                <w:rFonts w:asciiTheme="majorHAnsi" w:eastAsia="Calibri" w:hAnsiTheme="majorHAnsi" w:cstheme="majorHAnsi"/>
                <w:b/>
                <w:bCs/>
                <w:color w:val="FF0000"/>
                <w:sz w:val="8"/>
                <w:szCs w:val="8"/>
              </w:rPr>
            </w:pPr>
          </w:p>
          <w:p w14:paraId="1191D4FC" w14:textId="61F2F458" w:rsidR="00F415F6" w:rsidRPr="001E371D" w:rsidRDefault="00F415F6" w:rsidP="00BB0E0E">
            <w:pPr>
              <w:rPr>
                <w:rFonts w:asciiTheme="majorHAnsi" w:eastAsia="Calibri" w:hAnsiTheme="majorHAnsi" w:cstheme="majorHAnsi"/>
                <w:b/>
                <w:bCs/>
              </w:rPr>
            </w:pPr>
            <w:r w:rsidRPr="001E371D">
              <w:rPr>
                <w:rFonts w:asciiTheme="majorHAnsi" w:eastAsia="Calibri" w:hAnsiTheme="majorHAnsi" w:cstheme="majorHAnsi"/>
                <w:b/>
                <w:bCs/>
              </w:rPr>
              <w:t xml:space="preserve">                        Calcul mental</w:t>
            </w:r>
          </w:p>
          <w:p w14:paraId="5F4848D6" w14:textId="77777777" w:rsidR="00F415F6" w:rsidRPr="001E371D" w:rsidRDefault="00F415F6" w:rsidP="00F415F6">
            <w:pPr>
              <w:rPr>
                <w:rFonts w:asciiTheme="majorHAnsi" w:eastAsia="Calibri" w:hAnsiTheme="majorHAnsi" w:cstheme="majorHAnsi"/>
                <w:u w:val="single"/>
              </w:rPr>
            </w:pPr>
            <w:r w:rsidRPr="001E371D">
              <w:rPr>
                <w:rFonts w:asciiTheme="majorHAnsi" w:eastAsia="Calibri" w:hAnsiTheme="majorHAnsi" w:cstheme="majorHAnsi"/>
                <w:u w:val="single"/>
              </w:rPr>
              <w:t>Ecris le résultat de chaque calcul.</w:t>
            </w:r>
          </w:p>
          <w:p w14:paraId="5E07D46A" w14:textId="0942B5E2" w:rsidR="00F415F6" w:rsidRPr="001E371D" w:rsidRDefault="00F415F6" w:rsidP="00F415F6">
            <w:pPr>
              <w:rPr>
                <w:rFonts w:asciiTheme="majorHAnsi" w:hAnsiTheme="majorHAnsi" w:cstheme="majorHAnsi"/>
              </w:rPr>
            </w:pPr>
            <w:r w:rsidRPr="001E371D">
              <w:rPr>
                <w:rFonts w:asciiTheme="majorHAnsi" w:hAnsiTheme="majorHAnsi" w:cstheme="majorHAnsi"/>
              </w:rPr>
              <w:t xml:space="preserve">❶ 2 x 2 =…  ❷ 1 x 2 =… ❸ 9 x 2 =… ❹ 6 x 2 =… ❺ 8 x 2 =… </w:t>
            </w:r>
          </w:p>
          <w:p w14:paraId="6D6CBC26" w14:textId="77777777" w:rsidR="00F415F6" w:rsidRPr="001E371D" w:rsidRDefault="00F415F6" w:rsidP="00F415F6">
            <w:pPr>
              <w:rPr>
                <w:rFonts w:asciiTheme="majorHAnsi" w:hAnsiTheme="majorHAnsi" w:cstheme="majorHAnsi"/>
              </w:rPr>
            </w:pPr>
            <w:r w:rsidRPr="001E371D">
              <w:rPr>
                <w:rFonts w:asciiTheme="majorHAnsi" w:hAnsiTheme="majorHAnsi" w:cstheme="majorHAnsi"/>
              </w:rPr>
              <w:t>❻ 3 x 2 =…  ❼ 4 x 2 =… ❽ 7 x 2 =… ❾ 10 x 2 =…  ❿ 5 x 2 =…</w:t>
            </w:r>
          </w:p>
          <w:p w14:paraId="1EB3BCF4" w14:textId="4094B321" w:rsidR="00F415F6" w:rsidRPr="001E371D" w:rsidRDefault="00F415F6" w:rsidP="00F415F6">
            <w:pPr>
              <w:rPr>
                <w:rFonts w:asciiTheme="majorHAnsi" w:eastAsia="Calibri" w:hAnsiTheme="majorHAnsi" w:cstheme="majorHAnsi"/>
                <w:b/>
                <w:bCs/>
                <w:color w:val="FF0000"/>
              </w:rPr>
            </w:pPr>
            <w:r w:rsidRPr="001E371D">
              <w:rPr>
                <w:rFonts w:asciiTheme="majorHAnsi" w:eastAsia="Calibri" w:hAnsiTheme="majorHAnsi" w:cstheme="majorHAnsi"/>
                <w:b/>
                <w:bCs/>
                <w:color w:val="FF0000"/>
              </w:rPr>
              <w:t>Corrections de l’exercice en bas de page.</w:t>
            </w:r>
          </w:p>
          <w:p w14:paraId="23A8C6B1" w14:textId="1CDB35A4" w:rsidR="00F415F6" w:rsidRPr="001E371D" w:rsidRDefault="00F415F6" w:rsidP="00F415F6">
            <w:pPr>
              <w:rPr>
                <w:rFonts w:asciiTheme="majorHAnsi" w:eastAsia="Calibri" w:hAnsiTheme="majorHAnsi" w:cstheme="majorHAnsi"/>
                <w:b/>
                <w:bCs/>
                <w:color w:val="FF0000"/>
                <w:sz w:val="8"/>
                <w:szCs w:val="8"/>
              </w:rPr>
            </w:pPr>
          </w:p>
          <w:p w14:paraId="5A04D081" w14:textId="33F26758" w:rsidR="00F415F6" w:rsidRPr="001E371D" w:rsidRDefault="00F415F6" w:rsidP="00F415F6">
            <w:pPr>
              <w:rPr>
                <w:rFonts w:asciiTheme="majorHAnsi" w:eastAsia="Calibri" w:hAnsiTheme="majorHAnsi" w:cstheme="majorHAnsi"/>
              </w:rPr>
            </w:pPr>
            <w:r w:rsidRPr="001E371D">
              <w:rPr>
                <w:rFonts w:asciiTheme="majorHAnsi" w:eastAsia="Calibri" w:hAnsiTheme="majorHAnsi" w:cstheme="majorHAnsi"/>
                <w:b/>
                <w:bCs/>
              </w:rPr>
              <w:t xml:space="preserve">                        Numération :</w:t>
            </w:r>
          </w:p>
          <w:p w14:paraId="2862ACCC" w14:textId="514C99EC" w:rsidR="00F415F6" w:rsidRPr="001E371D" w:rsidRDefault="00F415F6" w:rsidP="00F415F6">
            <w:pPr>
              <w:rPr>
                <w:rFonts w:asciiTheme="majorHAnsi" w:eastAsia="Calibri" w:hAnsiTheme="majorHAnsi" w:cstheme="majorHAnsi"/>
                <w:u w:val="single"/>
              </w:rPr>
            </w:pPr>
            <w:r w:rsidRPr="001E371D">
              <w:rPr>
                <w:rFonts w:asciiTheme="majorHAnsi" w:eastAsia="Calibri" w:hAnsiTheme="majorHAnsi" w:cstheme="majorHAnsi"/>
                <w:u w:val="single"/>
              </w:rPr>
              <w:t>Compare les nombres en utilisant les signes =, &lt; et &gt;.</w:t>
            </w:r>
          </w:p>
          <w:p w14:paraId="6C8BD297" w14:textId="2D3DB917" w:rsidR="00F415F6" w:rsidRPr="001E371D" w:rsidRDefault="00F415F6" w:rsidP="00F415F6">
            <w:pPr>
              <w:widowControl w:val="0"/>
              <w:suppressLineNumbers/>
              <w:suppressAutoHyphens/>
              <w:autoSpaceDN w:val="0"/>
              <w:textAlignment w:val="baseline"/>
              <w:rPr>
                <w:rFonts w:asciiTheme="majorHAnsi" w:eastAsia="Calibri" w:hAnsiTheme="majorHAnsi" w:cstheme="majorHAnsi"/>
              </w:rPr>
            </w:pPr>
            <w:r w:rsidRPr="001E371D">
              <w:rPr>
                <w:rFonts w:asciiTheme="majorHAnsi" w:eastAsia="Calibri" w:hAnsiTheme="majorHAnsi" w:cstheme="majorHAnsi"/>
              </w:rPr>
              <w:t>441 ……. 419                                    2u 1d 8c ……..  218             5d 3u 2c ……. 253</w:t>
            </w:r>
          </w:p>
          <w:p w14:paraId="4B1AEBCF" w14:textId="3353856A" w:rsidR="00F415F6" w:rsidRPr="001E371D" w:rsidRDefault="00F415F6" w:rsidP="00F415F6">
            <w:pPr>
              <w:widowControl w:val="0"/>
              <w:suppressLineNumbers/>
              <w:suppressAutoHyphens/>
              <w:autoSpaceDN w:val="0"/>
              <w:textAlignment w:val="baseline"/>
              <w:rPr>
                <w:rFonts w:asciiTheme="majorHAnsi" w:eastAsia="Calibri" w:hAnsiTheme="majorHAnsi" w:cstheme="majorHAnsi"/>
              </w:rPr>
            </w:pPr>
            <w:r w:rsidRPr="001E371D">
              <w:rPr>
                <w:rFonts w:asciiTheme="majorHAnsi" w:eastAsia="Calibri" w:hAnsiTheme="majorHAnsi" w:cstheme="majorHAnsi"/>
              </w:rPr>
              <w:t>(4x100) + (8x10) ……. 408              11u ……… 11 d                    450 …… 45</w:t>
            </w:r>
          </w:p>
          <w:p w14:paraId="2F0365EF" w14:textId="05A1D30A" w:rsidR="00BB0E0E" w:rsidRPr="001E371D" w:rsidRDefault="00F415F6" w:rsidP="00BB0E0E">
            <w:pPr>
              <w:rPr>
                <w:rFonts w:asciiTheme="majorHAnsi" w:eastAsia="Calibri" w:hAnsiTheme="majorHAnsi" w:cstheme="majorHAnsi"/>
                <w:b/>
                <w:bCs/>
                <w:color w:val="FF0000"/>
              </w:rPr>
            </w:pPr>
            <w:r w:rsidRPr="001E371D">
              <w:rPr>
                <w:rFonts w:asciiTheme="majorHAnsi" w:eastAsia="Calibri" w:hAnsiTheme="majorHAnsi" w:cstheme="majorHAnsi"/>
                <w:b/>
                <w:bCs/>
                <w:color w:val="FF0000"/>
              </w:rPr>
              <w:t>Corrections de l’exercice en bas de page.</w:t>
            </w:r>
          </w:p>
        </w:tc>
      </w:tr>
      <w:tr w:rsidR="00F66BAA" w14:paraId="7329B3E3" w14:textId="77777777" w:rsidTr="001E371D">
        <w:tc>
          <w:tcPr>
            <w:tcW w:w="1625" w:type="dxa"/>
          </w:tcPr>
          <w:p w14:paraId="2F166793" w14:textId="19D26668" w:rsidR="00F66BAA" w:rsidRPr="001E371D" w:rsidRDefault="00B16CE3">
            <w:pPr>
              <w:rPr>
                <w:rFonts w:asciiTheme="majorHAnsi" w:hAnsiTheme="majorHAnsi" w:cstheme="majorHAnsi"/>
              </w:rPr>
            </w:pPr>
            <w:r w:rsidRPr="001E371D">
              <w:rPr>
                <w:rFonts w:asciiTheme="majorHAnsi" w:hAnsiTheme="majorHAnsi" w:cstheme="majorHAnsi"/>
              </w:rPr>
              <w:t xml:space="preserve"> 15</w:t>
            </w:r>
            <w:r w:rsidR="00562A83" w:rsidRPr="001E371D">
              <w:rPr>
                <w:rFonts w:asciiTheme="majorHAnsi" w:hAnsiTheme="majorHAnsi" w:cstheme="majorHAnsi"/>
              </w:rPr>
              <w:t xml:space="preserve"> min</w:t>
            </w:r>
          </w:p>
          <w:p w14:paraId="0C9C7156" w14:textId="3D7E3DD2" w:rsidR="007B38CB" w:rsidRPr="001E371D" w:rsidRDefault="007B38CB">
            <w:pPr>
              <w:rPr>
                <w:rFonts w:asciiTheme="majorHAnsi" w:hAnsiTheme="majorHAnsi" w:cstheme="majorHAnsi"/>
              </w:rPr>
            </w:pPr>
          </w:p>
        </w:tc>
        <w:tc>
          <w:tcPr>
            <w:tcW w:w="1631" w:type="dxa"/>
          </w:tcPr>
          <w:p w14:paraId="712689D4" w14:textId="77777777" w:rsidR="00F66BAA" w:rsidRPr="001E371D" w:rsidRDefault="00F66BAA">
            <w:pPr>
              <w:rPr>
                <w:rFonts w:asciiTheme="majorHAnsi" w:hAnsiTheme="majorHAnsi" w:cstheme="majorHAnsi"/>
              </w:rPr>
            </w:pPr>
            <w:r w:rsidRPr="001E371D">
              <w:rPr>
                <w:rFonts w:asciiTheme="majorHAnsi" w:hAnsiTheme="majorHAnsi" w:cstheme="majorHAnsi"/>
              </w:rPr>
              <w:t>Français</w:t>
            </w:r>
          </w:p>
          <w:p w14:paraId="68B4ABBC" w14:textId="0DFCDBC2" w:rsidR="00BB736D" w:rsidRPr="001E371D" w:rsidRDefault="00BB736D">
            <w:pPr>
              <w:rPr>
                <w:rFonts w:asciiTheme="majorHAnsi" w:hAnsiTheme="majorHAnsi" w:cstheme="majorHAnsi"/>
              </w:rPr>
            </w:pPr>
          </w:p>
        </w:tc>
        <w:tc>
          <w:tcPr>
            <w:tcW w:w="2256" w:type="dxa"/>
          </w:tcPr>
          <w:p w14:paraId="79BEA75B" w14:textId="4C50FD3A" w:rsidR="00F66BAA" w:rsidRPr="001E371D" w:rsidRDefault="00BB736D">
            <w:pPr>
              <w:rPr>
                <w:rFonts w:asciiTheme="majorHAnsi" w:hAnsiTheme="majorHAnsi" w:cstheme="majorHAnsi"/>
              </w:rPr>
            </w:pPr>
            <w:r w:rsidRPr="001E371D">
              <w:rPr>
                <w:rFonts w:asciiTheme="majorHAnsi" w:hAnsiTheme="majorHAnsi" w:cstheme="majorHAnsi"/>
              </w:rPr>
              <w:t>Liste de mots dans le porte-vues</w:t>
            </w:r>
          </w:p>
          <w:p w14:paraId="762D2DAD" w14:textId="6D7B9975" w:rsidR="00BB736D" w:rsidRPr="001E371D" w:rsidRDefault="00BB736D">
            <w:pPr>
              <w:rPr>
                <w:rFonts w:asciiTheme="majorHAnsi" w:hAnsiTheme="majorHAnsi" w:cstheme="majorHAnsi"/>
              </w:rPr>
            </w:pPr>
            <w:r w:rsidRPr="001E371D">
              <w:rPr>
                <w:rFonts w:asciiTheme="majorHAnsi" w:hAnsiTheme="majorHAnsi" w:cstheme="majorHAnsi"/>
              </w:rPr>
              <w:t>Cahier d</w:t>
            </w:r>
            <w:r w:rsidR="00370749" w:rsidRPr="001E371D">
              <w:rPr>
                <w:rFonts w:asciiTheme="majorHAnsi" w:hAnsiTheme="majorHAnsi" w:cstheme="majorHAnsi"/>
              </w:rPr>
              <w:t>u soir</w:t>
            </w:r>
            <w:r w:rsidR="00B16CE3" w:rsidRPr="001E371D">
              <w:rPr>
                <w:rFonts w:asciiTheme="majorHAnsi" w:hAnsiTheme="majorHAnsi" w:cstheme="majorHAnsi"/>
              </w:rPr>
              <w:t xml:space="preserve"> si besoin</w:t>
            </w:r>
          </w:p>
        </w:tc>
        <w:tc>
          <w:tcPr>
            <w:tcW w:w="9876" w:type="dxa"/>
            <w:gridSpan w:val="2"/>
          </w:tcPr>
          <w:p w14:paraId="08711A71" w14:textId="046D9F48" w:rsidR="007B38CB" w:rsidRPr="001E371D" w:rsidRDefault="00F66BAA" w:rsidP="00A84827">
            <w:pPr>
              <w:rPr>
                <w:rFonts w:asciiTheme="majorHAnsi" w:hAnsiTheme="majorHAnsi" w:cstheme="majorHAnsi"/>
              </w:rPr>
            </w:pPr>
            <w:r w:rsidRPr="001E371D">
              <w:rPr>
                <w:rFonts w:asciiTheme="majorHAnsi" w:eastAsia="Calibri" w:hAnsiTheme="majorHAnsi" w:cstheme="majorHAnsi"/>
                <w:b/>
                <w:bCs/>
                <w:u w:val="single"/>
              </w:rPr>
              <w:t>Activité</w:t>
            </w:r>
            <w:r w:rsidR="008C1434" w:rsidRPr="001E371D">
              <w:rPr>
                <w:rFonts w:asciiTheme="majorHAnsi" w:eastAsia="Calibri" w:hAnsiTheme="majorHAnsi" w:cstheme="majorHAnsi"/>
                <w:b/>
                <w:bCs/>
                <w:u w:val="single"/>
              </w:rPr>
              <w:t> </w:t>
            </w:r>
            <w:r w:rsidRPr="001E371D">
              <w:rPr>
                <w:rFonts w:asciiTheme="majorHAnsi" w:eastAsia="Calibri" w:hAnsiTheme="majorHAnsi" w:cstheme="majorHAnsi"/>
                <w:b/>
                <w:bCs/>
                <w:u w:val="single"/>
              </w:rPr>
              <w:t>:</w:t>
            </w:r>
            <w:r w:rsidRPr="001E371D">
              <w:rPr>
                <w:rFonts w:asciiTheme="majorHAnsi" w:hAnsiTheme="majorHAnsi" w:cstheme="majorHAnsi"/>
              </w:rPr>
              <w:t xml:space="preserve"> </w:t>
            </w:r>
            <w:r w:rsidR="00BB736D" w:rsidRPr="001E371D">
              <w:rPr>
                <w:rFonts w:asciiTheme="majorHAnsi" w:eastAsia="Calibri" w:hAnsiTheme="majorHAnsi" w:cstheme="majorHAnsi"/>
                <w:b/>
                <w:bCs/>
                <w:color w:val="00B050"/>
              </w:rPr>
              <w:t xml:space="preserve">Revoir les mots de la liste </w:t>
            </w:r>
            <w:r w:rsidR="00BB0C76" w:rsidRPr="001E371D">
              <w:rPr>
                <w:rFonts w:asciiTheme="majorHAnsi" w:eastAsia="Calibri" w:hAnsiTheme="majorHAnsi" w:cstheme="majorHAnsi"/>
                <w:b/>
                <w:bCs/>
                <w:color w:val="00B050"/>
              </w:rPr>
              <w:t>4</w:t>
            </w:r>
            <w:r w:rsidR="001E371D">
              <w:rPr>
                <w:rFonts w:asciiTheme="majorHAnsi" w:eastAsia="Calibri" w:hAnsiTheme="majorHAnsi" w:cstheme="majorHAnsi"/>
                <w:b/>
                <w:bCs/>
                <w:color w:val="00B050"/>
              </w:rPr>
              <w:t xml:space="preserve">. </w:t>
            </w:r>
            <w:r w:rsidR="00B16CE3" w:rsidRPr="001E371D">
              <w:rPr>
                <w:rFonts w:asciiTheme="majorHAnsi" w:eastAsia="Calibri" w:hAnsiTheme="majorHAnsi" w:cstheme="majorHAnsi"/>
                <w:b/>
                <w:bCs/>
                <w:color w:val="00B050"/>
              </w:rPr>
              <w:t>Lis tes mots et co</w:t>
            </w:r>
            <w:r w:rsidR="00BB0C76" w:rsidRPr="001E371D">
              <w:rPr>
                <w:rFonts w:asciiTheme="majorHAnsi" w:eastAsia="Calibri" w:hAnsiTheme="majorHAnsi" w:cstheme="majorHAnsi"/>
                <w:b/>
                <w:bCs/>
                <w:color w:val="00B050"/>
              </w:rPr>
              <w:t>mmence</w:t>
            </w:r>
            <w:r w:rsidR="00B16CE3" w:rsidRPr="001E371D">
              <w:rPr>
                <w:rFonts w:asciiTheme="majorHAnsi" w:eastAsia="Calibri" w:hAnsiTheme="majorHAnsi" w:cstheme="majorHAnsi"/>
                <w:b/>
                <w:bCs/>
                <w:color w:val="00B050"/>
              </w:rPr>
              <w:t xml:space="preserve"> à les apprendre</w:t>
            </w:r>
            <w:r w:rsidR="00525F7E" w:rsidRPr="001E371D">
              <w:rPr>
                <w:rFonts w:asciiTheme="majorHAnsi" w:eastAsia="Calibri" w:hAnsiTheme="majorHAnsi" w:cstheme="majorHAnsi"/>
                <w:b/>
                <w:bCs/>
                <w:color w:val="00B050"/>
              </w:rPr>
              <w:t>.</w:t>
            </w:r>
          </w:p>
          <w:p w14:paraId="668B6023" w14:textId="77777777" w:rsidR="00525F7E" w:rsidRPr="001E371D" w:rsidRDefault="00525F7E" w:rsidP="00525F7E">
            <w:pPr>
              <w:rPr>
                <w:rFonts w:asciiTheme="majorHAnsi" w:hAnsiTheme="majorHAnsi" w:cstheme="majorHAnsi"/>
              </w:rPr>
            </w:pPr>
            <w:r w:rsidRPr="001E371D">
              <w:rPr>
                <w:rFonts w:asciiTheme="majorHAnsi" w:hAnsiTheme="majorHAnsi" w:cstheme="majorHAnsi"/>
              </w:rPr>
              <w:t>le champ, combien, compter, longtemps, le pompier, la tempête, le nombre, important, comprendre, embrasser, impossible</w:t>
            </w:r>
          </w:p>
          <w:p w14:paraId="0BF41AE0" w14:textId="77777777" w:rsidR="00525F7E" w:rsidRPr="001E371D" w:rsidRDefault="00525F7E" w:rsidP="00525F7E">
            <w:pPr>
              <w:rPr>
                <w:rFonts w:asciiTheme="majorHAnsi" w:hAnsiTheme="majorHAnsi" w:cstheme="majorHAnsi"/>
              </w:rPr>
            </w:pPr>
            <w:r w:rsidRPr="001E371D">
              <w:rPr>
                <w:rFonts w:asciiTheme="majorHAnsi" w:hAnsiTheme="majorHAnsi" w:cstheme="majorHAnsi"/>
              </w:rPr>
              <w:t>Les pompiers sont dans la tempête.</w:t>
            </w:r>
          </w:p>
          <w:p w14:paraId="0D7F74DC" w14:textId="77777777" w:rsidR="00A84827" w:rsidRPr="001E371D" w:rsidRDefault="00525F7E" w:rsidP="00A84827">
            <w:pPr>
              <w:rPr>
                <w:rFonts w:asciiTheme="majorHAnsi" w:hAnsiTheme="majorHAnsi" w:cstheme="majorHAnsi"/>
              </w:rPr>
            </w:pPr>
            <w:r w:rsidRPr="001E371D">
              <w:rPr>
                <w:rFonts w:asciiTheme="majorHAnsi" w:hAnsiTheme="majorHAnsi" w:cstheme="majorHAnsi"/>
              </w:rPr>
              <w:t>Léa a du mal à comprendre son exercice de mathématiques.</w:t>
            </w:r>
          </w:p>
          <w:p w14:paraId="3E3E32A5" w14:textId="31FD3504" w:rsidR="00525F7E" w:rsidRPr="001E371D" w:rsidRDefault="00525F7E" w:rsidP="00A84827">
            <w:pPr>
              <w:rPr>
                <w:rFonts w:asciiTheme="majorHAnsi" w:hAnsiTheme="majorHAnsi" w:cstheme="majorHAnsi"/>
              </w:rPr>
            </w:pPr>
            <w:r w:rsidRPr="001E371D">
              <w:rPr>
                <w:rFonts w:asciiTheme="majorHAnsi" w:hAnsiTheme="majorHAnsi" w:cstheme="majorHAnsi"/>
                <w:u w:val="single"/>
              </w:rPr>
              <w:t>Aide et conseils :</w:t>
            </w:r>
            <w:r w:rsidRPr="001E371D">
              <w:rPr>
                <w:rFonts w:asciiTheme="majorHAnsi" w:hAnsiTheme="majorHAnsi" w:cstheme="majorHAnsi"/>
              </w:rPr>
              <w:t xml:space="preserve"> Observe bien chaque mot et repère les difficultés, les lettres que tu pourrais oublier.</w:t>
            </w:r>
          </w:p>
        </w:tc>
      </w:tr>
      <w:tr w:rsidR="00A84827" w14:paraId="53B45039" w14:textId="77777777" w:rsidTr="001E371D">
        <w:tc>
          <w:tcPr>
            <w:tcW w:w="1625" w:type="dxa"/>
          </w:tcPr>
          <w:p w14:paraId="7C23026A" w14:textId="4F301CFD" w:rsidR="00A84827" w:rsidRPr="001E371D" w:rsidRDefault="00A84827">
            <w:pPr>
              <w:rPr>
                <w:rFonts w:asciiTheme="majorHAnsi" w:hAnsiTheme="majorHAnsi" w:cstheme="majorHAnsi"/>
              </w:rPr>
            </w:pPr>
            <w:r w:rsidRPr="001E371D">
              <w:rPr>
                <w:rFonts w:asciiTheme="majorHAnsi" w:hAnsiTheme="majorHAnsi" w:cstheme="majorHAnsi"/>
              </w:rPr>
              <w:t>20 min</w:t>
            </w:r>
          </w:p>
        </w:tc>
        <w:tc>
          <w:tcPr>
            <w:tcW w:w="1631" w:type="dxa"/>
          </w:tcPr>
          <w:p w14:paraId="61AD2252" w14:textId="77777777" w:rsidR="00A84827" w:rsidRPr="001E371D" w:rsidRDefault="00A84827">
            <w:pPr>
              <w:rPr>
                <w:rFonts w:asciiTheme="majorHAnsi" w:hAnsiTheme="majorHAnsi" w:cstheme="majorHAnsi"/>
              </w:rPr>
            </w:pPr>
            <w:r w:rsidRPr="001E371D">
              <w:rPr>
                <w:rFonts w:asciiTheme="majorHAnsi" w:hAnsiTheme="majorHAnsi" w:cstheme="majorHAnsi"/>
              </w:rPr>
              <w:t xml:space="preserve">Français </w:t>
            </w:r>
          </w:p>
          <w:p w14:paraId="66209E95" w14:textId="38874717" w:rsidR="00A84827" w:rsidRPr="001E371D" w:rsidRDefault="00A84827">
            <w:pPr>
              <w:rPr>
                <w:rFonts w:asciiTheme="majorHAnsi" w:hAnsiTheme="majorHAnsi" w:cstheme="majorHAnsi"/>
              </w:rPr>
            </w:pPr>
          </w:p>
        </w:tc>
        <w:tc>
          <w:tcPr>
            <w:tcW w:w="2256" w:type="dxa"/>
            <w:vAlign w:val="center"/>
          </w:tcPr>
          <w:p w14:paraId="3B5C2C03" w14:textId="4AC4E233" w:rsidR="00370749" w:rsidRPr="001E371D" w:rsidRDefault="00370749" w:rsidP="00370749">
            <w:pPr>
              <w:jc w:val="center"/>
              <w:rPr>
                <w:rFonts w:asciiTheme="majorHAnsi" w:hAnsiTheme="majorHAnsi" w:cstheme="majorHAnsi"/>
              </w:rPr>
            </w:pPr>
            <w:r w:rsidRPr="001E371D">
              <w:rPr>
                <w:rFonts w:asciiTheme="majorHAnsi" w:hAnsiTheme="majorHAnsi" w:cstheme="majorHAnsi"/>
              </w:rPr>
              <w:t>Ordinateur</w:t>
            </w:r>
          </w:p>
          <w:p w14:paraId="7A15FA41" w14:textId="492FD32B" w:rsidR="00370749" w:rsidRPr="001E371D" w:rsidRDefault="00370749" w:rsidP="00370749">
            <w:pPr>
              <w:jc w:val="center"/>
              <w:rPr>
                <w:rFonts w:asciiTheme="majorHAnsi" w:hAnsiTheme="majorHAnsi" w:cstheme="majorHAnsi"/>
              </w:rPr>
            </w:pPr>
            <w:r w:rsidRPr="001E371D">
              <w:rPr>
                <w:rFonts w:asciiTheme="majorHAnsi" w:hAnsiTheme="majorHAnsi" w:cstheme="majorHAnsi"/>
              </w:rPr>
              <w:t>ou</w:t>
            </w:r>
          </w:p>
          <w:p w14:paraId="0C70A08F" w14:textId="26D5FB4A" w:rsidR="00A84827" w:rsidRPr="001E371D" w:rsidRDefault="00A84827" w:rsidP="00370749">
            <w:pPr>
              <w:jc w:val="center"/>
              <w:rPr>
                <w:rFonts w:asciiTheme="majorHAnsi" w:hAnsiTheme="majorHAnsi" w:cstheme="majorHAnsi"/>
              </w:rPr>
            </w:pPr>
            <w:r w:rsidRPr="001E371D">
              <w:rPr>
                <w:rFonts w:asciiTheme="majorHAnsi" w:hAnsiTheme="majorHAnsi" w:cstheme="majorHAnsi"/>
              </w:rPr>
              <w:t>Cahier d</w:t>
            </w:r>
            <w:r w:rsidR="00370749" w:rsidRPr="001E371D">
              <w:rPr>
                <w:rFonts w:asciiTheme="majorHAnsi" w:hAnsiTheme="majorHAnsi" w:cstheme="majorHAnsi"/>
              </w:rPr>
              <w:t>u soir</w:t>
            </w:r>
          </w:p>
        </w:tc>
        <w:tc>
          <w:tcPr>
            <w:tcW w:w="9876" w:type="dxa"/>
            <w:gridSpan w:val="2"/>
          </w:tcPr>
          <w:p w14:paraId="48133069" w14:textId="77777777" w:rsidR="00370749" w:rsidRPr="001E371D" w:rsidRDefault="00370749" w:rsidP="00370749">
            <w:pPr>
              <w:rPr>
                <w:rFonts w:asciiTheme="majorHAnsi" w:eastAsia="Calibri" w:hAnsiTheme="majorHAnsi" w:cstheme="majorHAnsi"/>
                <w:b/>
                <w:bCs/>
                <w:color w:val="00B050"/>
              </w:rPr>
            </w:pPr>
            <w:r w:rsidRPr="001E371D">
              <w:rPr>
                <w:rFonts w:asciiTheme="majorHAnsi" w:eastAsia="Calibri" w:hAnsiTheme="majorHAnsi" w:cstheme="majorHAnsi"/>
                <w:b/>
                <w:bCs/>
                <w:u w:val="single"/>
              </w:rPr>
              <w:t>Activité :</w:t>
            </w:r>
            <w:r w:rsidRPr="001E371D">
              <w:rPr>
                <w:rFonts w:asciiTheme="majorHAnsi" w:eastAsia="Calibri" w:hAnsiTheme="majorHAnsi" w:cstheme="majorHAnsi"/>
                <w:b/>
                <w:bCs/>
              </w:rPr>
              <w:t xml:space="preserve"> </w:t>
            </w:r>
            <w:r w:rsidRPr="001E371D">
              <w:rPr>
                <w:rFonts w:asciiTheme="majorHAnsi" w:eastAsia="Calibri" w:hAnsiTheme="majorHAnsi" w:cstheme="majorHAnsi"/>
                <w:b/>
                <w:bCs/>
                <w:color w:val="00B050"/>
              </w:rPr>
              <w:t xml:space="preserve">Relire la règle F22 </w:t>
            </w:r>
            <w:r w:rsidRPr="001E371D">
              <w:rPr>
                <w:rFonts w:asciiTheme="majorHAnsi" w:eastAsia="Calibri" w:hAnsiTheme="majorHAnsi" w:cstheme="majorHAnsi"/>
                <w:b/>
                <w:bCs/>
                <w:i/>
                <w:iCs/>
                <w:color w:val="00B050"/>
              </w:rPr>
              <w:t>« Le présent des verbes en -er »</w:t>
            </w:r>
            <w:r w:rsidRPr="001E371D">
              <w:rPr>
                <w:rFonts w:asciiTheme="majorHAnsi" w:eastAsia="Calibri" w:hAnsiTheme="majorHAnsi" w:cstheme="majorHAnsi"/>
                <w:b/>
                <w:bCs/>
                <w:color w:val="00B050"/>
              </w:rPr>
              <w:t xml:space="preserve"> de ton mémo. </w:t>
            </w:r>
          </w:p>
          <w:p w14:paraId="233510ED" w14:textId="77777777" w:rsidR="00370749" w:rsidRPr="001E371D" w:rsidRDefault="00370749" w:rsidP="00370749">
            <w:pPr>
              <w:rPr>
                <w:rFonts w:asciiTheme="majorHAnsi" w:eastAsia="Calibri" w:hAnsiTheme="majorHAnsi" w:cstheme="majorHAnsi"/>
              </w:rPr>
            </w:pPr>
            <w:r w:rsidRPr="001E371D">
              <w:rPr>
                <w:rFonts w:asciiTheme="majorHAnsi" w:eastAsia="Calibri" w:hAnsiTheme="majorHAnsi" w:cstheme="majorHAnsi"/>
              </w:rPr>
              <w:t xml:space="preserve">Si tu as la possibilité d’utiliser un ordinateur, entraine-toi en copiant et collant le lien suivant : </w:t>
            </w:r>
          </w:p>
          <w:p w14:paraId="45D72A57" w14:textId="77777777" w:rsidR="00370749" w:rsidRPr="001E371D" w:rsidRDefault="00401D23" w:rsidP="00370749">
            <w:pPr>
              <w:rPr>
                <w:rFonts w:asciiTheme="majorHAnsi" w:hAnsiTheme="majorHAnsi" w:cstheme="majorHAnsi"/>
                <w:b/>
                <w:bCs/>
                <w:color w:val="0070C0"/>
              </w:rPr>
            </w:pPr>
            <w:hyperlink r:id="rId5" w:history="1">
              <w:r w:rsidR="00370749" w:rsidRPr="001E371D">
                <w:rPr>
                  <w:rStyle w:val="Lienhypertexte"/>
                  <w:rFonts w:asciiTheme="majorHAnsi" w:hAnsiTheme="majorHAnsi" w:cstheme="majorHAnsi"/>
                  <w:b/>
                  <w:bCs/>
                  <w:color w:val="0070C0"/>
                </w:rPr>
                <w:t>https://www.logicieleducatif.fr/francais/conjugaison_grammaire/conjugojunior1.php</w:t>
              </w:r>
            </w:hyperlink>
          </w:p>
          <w:p w14:paraId="4DC5978E" w14:textId="7FB5C1F9" w:rsidR="00370749" w:rsidRPr="001E371D" w:rsidRDefault="00370749" w:rsidP="00370749">
            <w:pPr>
              <w:rPr>
                <w:rFonts w:asciiTheme="majorHAnsi" w:eastAsia="Calibri" w:hAnsiTheme="majorHAnsi" w:cstheme="majorHAnsi"/>
              </w:rPr>
            </w:pPr>
            <w:r w:rsidRPr="001E371D">
              <w:rPr>
                <w:rFonts w:asciiTheme="majorHAnsi" w:eastAsia="Calibri" w:hAnsiTheme="majorHAnsi" w:cstheme="majorHAnsi"/>
              </w:rPr>
              <w:t xml:space="preserve">Sinon, conjugue sur ton cahier du soir, le verbe </w:t>
            </w:r>
            <w:r w:rsidRPr="001E371D">
              <w:rPr>
                <w:rFonts w:asciiTheme="majorHAnsi" w:eastAsia="Calibri" w:hAnsiTheme="majorHAnsi" w:cstheme="majorHAnsi"/>
                <w:b/>
                <w:bCs/>
              </w:rPr>
              <w:t>parler</w:t>
            </w:r>
            <w:r w:rsidRPr="001E371D">
              <w:rPr>
                <w:rFonts w:asciiTheme="majorHAnsi" w:eastAsia="Calibri" w:hAnsiTheme="majorHAnsi" w:cstheme="majorHAnsi"/>
              </w:rPr>
              <w:t xml:space="preserve"> et le verbe </w:t>
            </w:r>
            <w:r w:rsidRPr="001E371D">
              <w:rPr>
                <w:rFonts w:asciiTheme="majorHAnsi" w:eastAsia="Calibri" w:hAnsiTheme="majorHAnsi" w:cstheme="majorHAnsi"/>
                <w:b/>
                <w:bCs/>
              </w:rPr>
              <w:t>aime</w:t>
            </w:r>
            <w:r w:rsidRPr="001E371D">
              <w:rPr>
                <w:rFonts w:asciiTheme="majorHAnsi" w:eastAsia="Calibri" w:hAnsiTheme="majorHAnsi" w:cstheme="majorHAnsi"/>
              </w:rPr>
              <w:t xml:space="preserve">r au présent. </w:t>
            </w:r>
          </w:p>
          <w:p w14:paraId="57CC4D0A" w14:textId="224DB4D1" w:rsidR="004306EB" w:rsidRPr="001E371D" w:rsidRDefault="004306EB" w:rsidP="004306EB">
            <w:pPr>
              <w:widowControl w:val="0"/>
              <w:suppressLineNumbers/>
              <w:suppressAutoHyphens/>
              <w:autoSpaceDN w:val="0"/>
              <w:textAlignment w:val="baseline"/>
              <w:rPr>
                <w:rFonts w:asciiTheme="majorHAnsi" w:eastAsia="Calibri" w:hAnsiTheme="majorHAnsi" w:cstheme="majorHAnsi"/>
                <w:b/>
                <w:bCs/>
                <w:color w:val="FF0000"/>
              </w:rPr>
            </w:pPr>
            <w:r w:rsidRPr="001E371D">
              <w:rPr>
                <w:rFonts w:asciiTheme="majorHAnsi" w:eastAsia="Calibri" w:hAnsiTheme="majorHAnsi" w:cstheme="majorHAnsi"/>
                <w:b/>
                <w:bCs/>
                <w:color w:val="FF0000"/>
              </w:rPr>
              <w:t>Corrections de l’exercice en bas de page.</w:t>
            </w:r>
          </w:p>
        </w:tc>
      </w:tr>
      <w:tr w:rsidR="00D9069F" w14:paraId="00DAE2C7" w14:textId="77777777" w:rsidTr="001E371D">
        <w:tc>
          <w:tcPr>
            <w:tcW w:w="1625" w:type="dxa"/>
          </w:tcPr>
          <w:p w14:paraId="7707C7BA" w14:textId="18C51628" w:rsidR="00D9069F" w:rsidRPr="001E371D" w:rsidRDefault="00D9069F">
            <w:pPr>
              <w:rPr>
                <w:rFonts w:asciiTheme="majorHAnsi" w:hAnsiTheme="majorHAnsi" w:cstheme="majorHAnsi"/>
              </w:rPr>
            </w:pPr>
            <w:r w:rsidRPr="001E371D">
              <w:rPr>
                <w:rFonts w:asciiTheme="majorHAnsi" w:hAnsiTheme="majorHAnsi" w:cstheme="majorHAnsi"/>
              </w:rPr>
              <w:lastRenderedPageBreak/>
              <w:t>20 min</w:t>
            </w:r>
          </w:p>
        </w:tc>
        <w:tc>
          <w:tcPr>
            <w:tcW w:w="1631" w:type="dxa"/>
          </w:tcPr>
          <w:p w14:paraId="6B9B2AF7" w14:textId="77777777" w:rsidR="00D9069F" w:rsidRPr="001E371D" w:rsidRDefault="009C0284">
            <w:pPr>
              <w:rPr>
                <w:rFonts w:asciiTheme="majorHAnsi" w:hAnsiTheme="majorHAnsi" w:cstheme="majorHAnsi"/>
              </w:rPr>
            </w:pPr>
            <w:r w:rsidRPr="001E371D">
              <w:rPr>
                <w:rFonts w:asciiTheme="majorHAnsi" w:hAnsiTheme="majorHAnsi" w:cstheme="majorHAnsi"/>
              </w:rPr>
              <w:t xml:space="preserve">Musique </w:t>
            </w:r>
          </w:p>
          <w:p w14:paraId="00861546" w14:textId="2A17F63C" w:rsidR="009C0284" w:rsidRPr="001E371D" w:rsidRDefault="009C0284">
            <w:pPr>
              <w:rPr>
                <w:rFonts w:asciiTheme="majorHAnsi" w:hAnsiTheme="majorHAnsi" w:cstheme="majorHAnsi"/>
              </w:rPr>
            </w:pPr>
            <w:r w:rsidRPr="001E371D">
              <w:rPr>
                <w:rFonts w:asciiTheme="majorHAnsi" w:hAnsiTheme="majorHAnsi" w:cstheme="majorHAnsi"/>
              </w:rPr>
              <w:t>Chant</w:t>
            </w:r>
          </w:p>
        </w:tc>
        <w:tc>
          <w:tcPr>
            <w:tcW w:w="2256" w:type="dxa"/>
          </w:tcPr>
          <w:p w14:paraId="232A3E61" w14:textId="77777777" w:rsidR="009B597F" w:rsidRPr="001E371D" w:rsidRDefault="00187195">
            <w:pPr>
              <w:rPr>
                <w:rFonts w:asciiTheme="majorHAnsi" w:hAnsiTheme="majorHAnsi" w:cstheme="majorHAnsi"/>
              </w:rPr>
            </w:pPr>
            <w:r w:rsidRPr="001E371D">
              <w:rPr>
                <w:rFonts w:asciiTheme="majorHAnsi" w:hAnsiTheme="majorHAnsi" w:cstheme="majorHAnsi"/>
              </w:rPr>
              <w:t>Ordinateur</w:t>
            </w:r>
          </w:p>
          <w:p w14:paraId="32EAC4B8" w14:textId="66C700BC" w:rsidR="00187195" w:rsidRPr="001E371D" w:rsidRDefault="00187195">
            <w:pPr>
              <w:rPr>
                <w:rFonts w:asciiTheme="majorHAnsi" w:hAnsiTheme="majorHAnsi" w:cstheme="majorHAnsi"/>
              </w:rPr>
            </w:pPr>
            <w:r w:rsidRPr="001E371D">
              <w:rPr>
                <w:rFonts w:asciiTheme="majorHAnsi" w:hAnsiTheme="majorHAnsi" w:cstheme="majorHAnsi"/>
              </w:rPr>
              <w:t>Cahier de chants et de poésies</w:t>
            </w:r>
          </w:p>
        </w:tc>
        <w:tc>
          <w:tcPr>
            <w:tcW w:w="9876" w:type="dxa"/>
            <w:gridSpan w:val="2"/>
          </w:tcPr>
          <w:p w14:paraId="2E1C2E7C" w14:textId="77777777" w:rsidR="009A43E7" w:rsidRPr="001E371D" w:rsidRDefault="00187195">
            <w:pPr>
              <w:rPr>
                <w:rFonts w:asciiTheme="majorHAnsi" w:eastAsia="Calibri" w:hAnsiTheme="majorHAnsi" w:cstheme="majorHAnsi"/>
                <w:b/>
                <w:bCs/>
                <w:color w:val="00B050"/>
              </w:rPr>
            </w:pPr>
            <w:r w:rsidRPr="001E371D">
              <w:rPr>
                <w:rFonts w:asciiTheme="majorHAnsi" w:eastAsia="Calibri" w:hAnsiTheme="majorHAnsi" w:cstheme="majorHAnsi"/>
                <w:b/>
                <w:bCs/>
                <w:u w:val="single"/>
              </w:rPr>
              <w:t>Activité :</w:t>
            </w:r>
            <w:r w:rsidRPr="001E371D">
              <w:rPr>
                <w:rFonts w:asciiTheme="majorHAnsi" w:hAnsiTheme="majorHAnsi" w:cstheme="majorHAnsi"/>
              </w:rPr>
              <w:t xml:space="preserve"> </w:t>
            </w:r>
            <w:r w:rsidRPr="001E371D">
              <w:rPr>
                <w:rFonts w:asciiTheme="majorHAnsi" w:eastAsia="Calibri" w:hAnsiTheme="majorHAnsi" w:cstheme="majorHAnsi"/>
                <w:b/>
                <w:bCs/>
                <w:color w:val="00B050"/>
              </w:rPr>
              <w:t>Entraîne-toi à chanter la chanson « Il faudra leur dire » de Francis Cabrel. Illustre-la si tu ne l’as pas encore fait.</w:t>
            </w:r>
            <w:r w:rsidR="009A43E7" w:rsidRPr="001E371D">
              <w:rPr>
                <w:rFonts w:asciiTheme="majorHAnsi" w:eastAsia="Calibri" w:hAnsiTheme="majorHAnsi" w:cstheme="majorHAnsi"/>
                <w:b/>
                <w:bCs/>
                <w:color w:val="00B050"/>
              </w:rPr>
              <w:t xml:space="preserve"> </w:t>
            </w:r>
          </w:p>
          <w:p w14:paraId="25BD5CBB" w14:textId="272AC033" w:rsidR="00187195" w:rsidRPr="001E371D" w:rsidRDefault="009A43E7">
            <w:pPr>
              <w:rPr>
                <w:rFonts w:asciiTheme="majorHAnsi" w:eastAsia="Calibri" w:hAnsiTheme="majorHAnsi" w:cstheme="majorHAnsi"/>
              </w:rPr>
            </w:pPr>
            <w:r w:rsidRPr="001E371D">
              <w:rPr>
                <w:rFonts w:asciiTheme="majorHAnsi" w:eastAsia="Calibri" w:hAnsiTheme="majorHAnsi" w:cstheme="majorHAnsi"/>
              </w:rPr>
              <w:t>Tu la trouveras en copiant le lien suivant.</w:t>
            </w:r>
          </w:p>
          <w:p w14:paraId="738999B6" w14:textId="287F01E9" w:rsidR="00187195" w:rsidRPr="001E371D" w:rsidRDefault="00401D23">
            <w:pPr>
              <w:rPr>
                <w:rFonts w:asciiTheme="majorHAnsi" w:eastAsia="Calibri" w:hAnsiTheme="majorHAnsi" w:cstheme="majorHAnsi"/>
              </w:rPr>
            </w:pPr>
            <w:hyperlink r:id="rId6" w:history="1">
              <w:r w:rsidR="00187195" w:rsidRPr="001E371D">
                <w:rPr>
                  <w:rFonts w:asciiTheme="majorHAnsi" w:eastAsia="Calibri" w:hAnsiTheme="majorHAnsi" w:cstheme="majorHAnsi"/>
                  <w:b/>
                  <w:bCs/>
                  <w:color w:val="0563C1"/>
                  <w:u w:val="single"/>
                </w:rPr>
                <w:t>https://www.youtube.com/watch?v=KK0ZibmGvNM</w:t>
              </w:r>
            </w:hyperlink>
          </w:p>
        </w:tc>
      </w:tr>
      <w:tr w:rsidR="008E3105" w14:paraId="00A1FD12" w14:textId="77777777" w:rsidTr="001E371D">
        <w:tc>
          <w:tcPr>
            <w:tcW w:w="1625" w:type="dxa"/>
          </w:tcPr>
          <w:p w14:paraId="7EEE6E2E" w14:textId="65D2553A" w:rsidR="008E3105" w:rsidRPr="001E371D" w:rsidRDefault="008E3105">
            <w:pPr>
              <w:rPr>
                <w:rFonts w:asciiTheme="majorHAnsi" w:hAnsiTheme="majorHAnsi" w:cstheme="majorHAnsi"/>
              </w:rPr>
            </w:pPr>
            <w:r w:rsidRPr="001E371D">
              <w:rPr>
                <w:rFonts w:asciiTheme="majorHAnsi" w:hAnsiTheme="majorHAnsi" w:cstheme="majorHAnsi"/>
              </w:rPr>
              <w:t>15 min</w:t>
            </w:r>
          </w:p>
        </w:tc>
        <w:tc>
          <w:tcPr>
            <w:tcW w:w="1631" w:type="dxa"/>
          </w:tcPr>
          <w:p w14:paraId="1C05CD34" w14:textId="118BFF14" w:rsidR="008E3105" w:rsidRPr="001E371D" w:rsidRDefault="008E3105">
            <w:pPr>
              <w:rPr>
                <w:rFonts w:asciiTheme="majorHAnsi" w:hAnsiTheme="majorHAnsi" w:cstheme="majorHAnsi"/>
              </w:rPr>
            </w:pPr>
            <w:r w:rsidRPr="001E371D">
              <w:rPr>
                <w:rFonts w:asciiTheme="majorHAnsi" w:hAnsiTheme="majorHAnsi" w:cstheme="majorHAnsi"/>
              </w:rPr>
              <w:t>Poésie</w:t>
            </w:r>
          </w:p>
        </w:tc>
        <w:tc>
          <w:tcPr>
            <w:tcW w:w="2256" w:type="dxa"/>
          </w:tcPr>
          <w:p w14:paraId="259E0C59" w14:textId="34A7DC1A" w:rsidR="008E3105" w:rsidRPr="001E371D" w:rsidRDefault="008E3105">
            <w:pPr>
              <w:rPr>
                <w:rFonts w:asciiTheme="majorHAnsi" w:hAnsiTheme="majorHAnsi" w:cstheme="majorHAnsi"/>
              </w:rPr>
            </w:pPr>
            <w:r w:rsidRPr="001E371D">
              <w:rPr>
                <w:rFonts w:asciiTheme="majorHAnsi" w:hAnsiTheme="majorHAnsi" w:cstheme="majorHAnsi"/>
              </w:rPr>
              <w:t>Cahier de chants et de poésies</w:t>
            </w:r>
          </w:p>
        </w:tc>
        <w:tc>
          <w:tcPr>
            <w:tcW w:w="9876" w:type="dxa"/>
            <w:gridSpan w:val="2"/>
          </w:tcPr>
          <w:p w14:paraId="03D1DF4A" w14:textId="77777777" w:rsidR="008E3105" w:rsidRPr="001E371D" w:rsidRDefault="000865C7" w:rsidP="00562A83">
            <w:pPr>
              <w:rPr>
                <w:rFonts w:asciiTheme="majorHAnsi" w:eastAsia="Calibri" w:hAnsiTheme="majorHAnsi" w:cstheme="majorHAnsi"/>
                <w:b/>
                <w:bCs/>
                <w:color w:val="00B050"/>
              </w:rPr>
            </w:pPr>
            <w:r w:rsidRPr="001E371D">
              <w:rPr>
                <w:rFonts w:asciiTheme="majorHAnsi" w:eastAsia="Calibri" w:hAnsiTheme="majorHAnsi" w:cstheme="majorHAnsi"/>
                <w:b/>
                <w:bCs/>
                <w:u w:val="single"/>
              </w:rPr>
              <w:t xml:space="preserve">Activité : </w:t>
            </w:r>
            <w:r w:rsidRPr="001E371D">
              <w:rPr>
                <w:rFonts w:asciiTheme="majorHAnsi" w:eastAsia="Calibri" w:hAnsiTheme="majorHAnsi" w:cstheme="majorHAnsi"/>
                <w:b/>
                <w:bCs/>
                <w:color w:val="00B050"/>
              </w:rPr>
              <w:t xml:space="preserve">Entraîne-toi à réciter </w:t>
            </w:r>
            <w:r w:rsidR="008E3105" w:rsidRPr="001E371D">
              <w:rPr>
                <w:rFonts w:asciiTheme="majorHAnsi" w:eastAsia="Calibri" w:hAnsiTheme="majorHAnsi" w:cstheme="majorHAnsi"/>
                <w:b/>
                <w:bCs/>
                <w:color w:val="00B050"/>
              </w:rPr>
              <w:t>la poésie « Ponctuation »</w:t>
            </w:r>
            <w:r w:rsidRPr="001E371D">
              <w:rPr>
                <w:rFonts w:asciiTheme="majorHAnsi" w:eastAsia="Calibri" w:hAnsiTheme="majorHAnsi" w:cstheme="majorHAnsi"/>
                <w:b/>
                <w:bCs/>
                <w:color w:val="00B050"/>
              </w:rPr>
              <w:t>. Termine l’illustration.</w:t>
            </w:r>
          </w:p>
          <w:p w14:paraId="3B4C7E9C" w14:textId="468F558D" w:rsidR="000865C7" w:rsidRPr="001E371D" w:rsidRDefault="000865C7" w:rsidP="00562A83">
            <w:pPr>
              <w:rPr>
                <w:rFonts w:asciiTheme="majorHAnsi" w:eastAsia="Calibri" w:hAnsiTheme="majorHAnsi" w:cstheme="majorHAnsi"/>
                <w:b/>
                <w:bCs/>
                <w:u w:val="single"/>
              </w:rPr>
            </w:pPr>
          </w:p>
        </w:tc>
      </w:tr>
      <w:tr w:rsidR="00E54390" w14:paraId="297A0584" w14:textId="77777777" w:rsidTr="001E371D">
        <w:trPr>
          <w:trHeight w:val="278"/>
        </w:trPr>
        <w:tc>
          <w:tcPr>
            <w:tcW w:w="1625" w:type="dxa"/>
          </w:tcPr>
          <w:p w14:paraId="5EE6FC8A" w14:textId="61D14AD7" w:rsidR="00E54390" w:rsidRPr="001E371D" w:rsidRDefault="00562A83">
            <w:pPr>
              <w:rPr>
                <w:rFonts w:asciiTheme="majorHAnsi" w:hAnsiTheme="majorHAnsi" w:cstheme="majorHAnsi"/>
              </w:rPr>
            </w:pPr>
            <w:r w:rsidRPr="001E371D">
              <w:rPr>
                <w:rFonts w:asciiTheme="majorHAnsi" w:hAnsiTheme="majorHAnsi" w:cstheme="majorHAnsi"/>
              </w:rPr>
              <w:t>15 min</w:t>
            </w:r>
          </w:p>
        </w:tc>
        <w:tc>
          <w:tcPr>
            <w:tcW w:w="1631" w:type="dxa"/>
          </w:tcPr>
          <w:p w14:paraId="5E732AE6" w14:textId="58B17DDB" w:rsidR="00E54390" w:rsidRPr="001E371D" w:rsidRDefault="00D86A06">
            <w:pPr>
              <w:rPr>
                <w:rFonts w:asciiTheme="majorHAnsi" w:hAnsiTheme="majorHAnsi" w:cstheme="majorHAnsi"/>
              </w:rPr>
            </w:pPr>
            <w:r w:rsidRPr="001E371D">
              <w:rPr>
                <w:rFonts w:asciiTheme="majorHAnsi" w:hAnsiTheme="majorHAnsi" w:cstheme="majorHAnsi"/>
              </w:rPr>
              <w:t>Musique</w:t>
            </w:r>
          </w:p>
        </w:tc>
        <w:tc>
          <w:tcPr>
            <w:tcW w:w="2256" w:type="dxa"/>
          </w:tcPr>
          <w:p w14:paraId="0341A18F" w14:textId="36866647" w:rsidR="00E54390" w:rsidRPr="001E371D" w:rsidRDefault="00E54390">
            <w:pPr>
              <w:rPr>
                <w:rFonts w:asciiTheme="majorHAnsi" w:hAnsiTheme="majorHAnsi" w:cstheme="majorHAnsi"/>
              </w:rPr>
            </w:pPr>
            <w:r w:rsidRPr="001E371D">
              <w:rPr>
                <w:rFonts w:asciiTheme="majorHAnsi" w:hAnsiTheme="majorHAnsi" w:cstheme="majorHAnsi"/>
              </w:rPr>
              <w:t xml:space="preserve">Cahier </w:t>
            </w:r>
            <w:r w:rsidR="001E371D">
              <w:rPr>
                <w:rFonts w:asciiTheme="majorHAnsi" w:hAnsiTheme="majorHAnsi" w:cstheme="majorHAnsi"/>
              </w:rPr>
              <w:t xml:space="preserve">de </w:t>
            </w:r>
            <w:r w:rsidR="00D86A06" w:rsidRPr="001E371D">
              <w:rPr>
                <w:rFonts w:asciiTheme="majorHAnsi" w:hAnsiTheme="majorHAnsi" w:cstheme="majorHAnsi"/>
              </w:rPr>
              <w:t>chants</w:t>
            </w:r>
          </w:p>
        </w:tc>
        <w:tc>
          <w:tcPr>
            <w:tcW w:w="9876" w:type="dxa"/>
            <w:gridSpan w:val="2"/>
          </w:tcPr>
          <w:p w14:paraId="07DFA2ED" w14:textId="215E407D" w:rsidR="004306EB" w:rsidRPr="001E371D" w:rsidRDefault="007A3452" w:rsidP="00562A83">
            <w:pPr>
              <w:rPr>
                <w:rFonts w:asciiTheme="majorHAnsi" w:eastAsia="Calibri" w:hAnsiTheme="majorHAnsi" w:cstheme="majorHAnsi"/>
                <w:b/>
                <w:bCs/>
                <w:color w:val="00B050"/>
              </w:rPr>
            </w:pPr>
            <w:r w:rsidRPr="001E371D">
              <w:rPr>
                <w:rFonts w:asciiTheme="majorHAnsi" w:eastAsia="Calibri" w:hAnsiTheme="majorHAnsi" w:cstheme="majorHAnsi"/>
                <w:b/>
                <w:bCs/>
                <w:u w:val="single"/>
              </w:rPr>
              <w:t>Activité :</w:t>
            </w:r>
            <w:r w:rsidRPr="001E371D">
              <w:rPr>
                <w:rFonts w:asciiTheme="majorHAnsi" w:eastAsia="Calibri" w:hAnsiTheme="majorHAnsi" w:cstheme="majorHAnsi"/>
              </w:rPr>
              <w:t xml:space="preserve"> </w:t>
            </w:r>
            <w:r w:rsidR="00F44FB0" w:rsidRPr="001E371D">
              <w:rPr>
                <w:rFonts w:asciiTheme="majorHAnsi" w:eastAsia="Calibri" w:hAnsiTheme="majorHAnsi" w:cstheme="majorHAnsi"/>
                <w:b/>
                <w:bCs/>
                <w:color w:val="00B050"/>
              </w:rPr>
              <w:t xml:space="preserve">Entraîne-toi à faire les gestes des percussions corporelles </w:t>
            </w:r>
            <w:r w:rsidR="00401D23">
              <w:rPr>
                <w:rFonts w:asciiTheme="majorHAnsi" w:eastAsia="Calibri" w:hAnsiTheme="majorHAnsi" w:cstheme="majorHAnsi"/>
                <w:b/>
                <w:bCs/>
                <w:color w:val="00B050"/>
              </w:rPr>
              <w:t xml:space="preserve">et la chorégraphie </w:t>
            </w:r>
            <w:r w:rsidR="00F44FB0" w:rsidRPr="001E371D">
              <w:rPr>
                <w:rFonts w:asciiTheme="majorHAnsi" w:eastAsia="Calibri" w:hAnsiTheme="majorHAnsi" w:cstheme="majorHAnsi"/>
                <w:b/>
                <w:bCs/>
                <w:color w:val="00B050"/>
              </w:rPr>
              <w:t>du chant « </w:t>
            </w:r>
            <w:proofErr w:type="spellStart"/>
            <w:r w:rsidR="00F44FB0" w:rsidRPr="001E371D">
              <w:rPr>
                <w:rFonts w:asciiTheme="majorHAnsi" w:eastAsia="Calibri" w:hAnsiTheme="majorHAnsi" w:cstheme="majorHAnsi"/>
                <w:b/>
                <w:bCs/>
                <w:color w:val="00B050"/>
              </w:rPr>
              <w:t>Bonse</w:t>
            </w:r>
            <w:proofErr w:type="spellEnd"/>
            <w:r w:rsidR="00F44FB0" w:rsidRPr="001E371D">
              <w:rPr>
                <w:rFonts w:asciiTheme="majorHAnsi" w:eastAsia="Calibri" w:hAnsiTheme="majorHAnsi" w:cstheme="majorHAnsi"/>
                <w:b/>
                <w:bCs/>
                <w:color w:val="00B050"/>
              </w:rPr>
              <w:t xml:space="preserve"> Aba »</w:t>
            </w:r>
            <w:r w:rsidR="00401D23">
              <w:rPr>
                <w:rFonts w:asciiTheme="majorHAnsi" w:eastAsia="Calibri" w:hAnsiTheme="majorHAnsi" w:cstheme="majorHAnsi"/>
                <w:b/>
                <w:bCs/>
                <w:color w:val="00B050"/>
              </w:rPr>
              <w:t>.</w:t>
            </w:r>
          </w:p>
        </w:tc>
      </w:tr>
      <w:tr w:rsidR="001758FA" w14:paraId="3248F5AE" w14:textId="77777777" w:rsidTr="001E371D">
        <w:tc>
          <w:tcPr>
            <w:tcW w:w="1625" w:type="dxa"/>
          </w:tcPr>
          <w:p w14:paraId="74D8C5C6" w14:textId="0CAD897C" w:rsidR="001758FA" w:rsidRPr="001E371D" w:rsidRDefault="00E7618E">
            <w:pPr>
              <w:rPr>
                <w:rFonts w:asciiTheme="majorHAnsi" w:hAnsiTheme="majorHAnsi" w:cstheme="majorHAnsi"/>
              </w:rPr>
            </w:pPr>
            <w:r w:rsidRPr="001E371D">
              <w:rPr>
                <w:rFonts w:asciiTheme="majorHAnsi" w:hAnsiTheme="majorHAnsi" w:cstheme="majorHAnsi"/>
              </w:rPr>
              <w:t>15 min</w:t>
            </w:r>
          </w:p>
        </w:tc>
        <w:tc>
          <w:tcPr>
            <w:tcW w:w="1631" w:type="dxa"/>
          </w:tcPr>
          <w:p w14:paraId="3B282ADA" w14:textId="26C3A902" w:rsidR="001758FA" w:rsidRPr="001E371D" w:rsidRDefault="009D5D3D">
            <w:pPr>
              <w:rPr>
                <w:rFonts w:asciiTheme="majorHAnsi" w:hAnsiTheme="majorHAnsi" w:cstheme="majorHAnsi"/>
              </w:rPr>
            </w:pPr>
            <w:r w:rsidRPr="001E371D">
              <w:rPr>
                <w:rFonts w:asciiTheme="majorHAnsi" w:hAnsiTheme="majorHAnsi" w:cstheme="majorHAnsi"/>
              </w:rPr>
              <w:t>Temps de l’Avent</w:t>
            </w:r>
          </w:p>
        </w:tc>
        <w:tc>
          <w:tcPr>
            <w:tcW w:w="2256" w:type="dxa"/>
          </w:tcPr>
          <w:p w14:paraId="0F00B2A8" w14:textId="24C22E80" w:rsidR="001758FA" w:rsidRPr="001E371D" w:rsidRDefault="009B597F">
            <w:pPr>
              <w:rPr>
                <w:rFonts w:asciiTheme="majorHAnsi" w:hAnsiTheme="majorHAnsi" w:cstheme="majorHAnsi"/>
              </w:rPr>
            </w:pPr>
            <w:r w:rsidRPr="001E371D">
              <w:rPr>
                <w:rFonts w:asciiTheme="majorHAnsi" w:hAnsiTheme="majorHAnsi" w:cstheme="majorHAnsi"/>
              </w:rPr>
              <w:t>Image du calendrier de l’avent</w:t>
            </w:r>
          </w:p>
        </w:tc>
        <w:tc>
          <w:tcPr>
            <w:tcW w:w="9876" w:type="dxa"/>
            <w:gridSpan w:val="2"/>
          </w:tcPr>
          <w:p w14:paraId="7D1FAD7B" w14:textId="77777777" w:rsidR="000865C7" w:rsidRPr="001E371D" w:rsidRDefault="000865C7" w:rsidP="00562A83">
            <w:pPr>
              <w:rPr>
                <w:rFonts w:asciiTheme="majorHAnsi" w:hAnsiTheme="majorHAnsi" w:cstheme="majorHAnsi"/>
                <w:b/>
                <w:bCs/>
                <w:u w:val="single"/>
              </w:rPr>
            </w:pPr>
            <w:r w:rsidRPr="001E371D">
              <w:rPr>
                <w:rFonts w:asciiTheme="majorHAnsi" w:hAnsiTheme="majorHAnsi" w:cstheme="majorHAnsi"/>
                <w:b/>
                <w:bCs/>
                <w:u w:val="single"/>
              </w:rPr>
              <w:t>Découverte du temps de l’Avent :</w:t>
            </w:r>
          </w:p>
          <w:p w14:paraId="1B0DC97E" w14:textId="4B22478C" w:rsidR="00B909B2" w:rsidRPr="001E371D" w:rsidRDefault="00B909B2" w:rsidP="00562A83">
            <w:pPr>
              <w:rPr>
                <w:rFonts w:asciiTheme="majorHAnsi" w:hAnsiTheme="majorHAnsi" w:cstheme="majorHAnsi"/>
                <w:color w:val="444444"/>
                <w:bdr w:val="none" w:sz="0" w:space="0" w:color="auto" w:frame="1"/>
                <w:shd w:val="clear" w:color="auto" w:fill="FFFFFF"/>
              </w:rPr>
            </w:pPr>
            <w:r w:rsidRPr="001E371D">
              <w:rPr>
                <w:rFonts w:asciiTheme="majorHAnsi" w:hAnsiTheme="majorHAnsi" w:cstheme="majorHAnsi"/>
              </w:rPr>
              <w:t>L’Avent commence le quatrième dimanche du mois avant Noël, et dure à peu près un mois. Il arrive donc chaque année à une date différente. Cette année, il a commencé le dimanche 28 novembre.</w:t>
            </w:r>
          </w:p>
          <w:p w14:paraId="3F753A7F" w14:textId="3082DB9E" w:rsidR="00761AA5" w:rsidRPr="001E371D" w:rsidRDefault="00761AA5" w:rsidP="00562A83">
            <w:pPr>
              <w:rPr>
                <w:rFonts w:asciiTheme="majorHAnsi" w:hAnsiTheme="majorHAnsi" w:cstheme="majorHAnsi"/>
              </w:rPr>
            </w:pPr>
            <w:r w:rsidRPr="001E371D">
              <w:rPr>
                <w:rFonts w:asciiTheme="majorHAnsi" w:hAnsiTheme="majorHAnsi" w:cstheme="majorHAnsi"/>
              </w:rPr>
              <w:t>Pendant cette période, on prépare Noël : on achète le sapin, on décore la maison et l’école, on imagine des cadeaux pour faire plaisir à nos proches, on fait surtout des efforts pour mieux vivre avec les autres et avec soi-même.</w:t>
            </w:r>
          </w:p>
          <w:p w14:paraId="01B8DB59" w14:textId="783FC873" w:rsidR="00B909B2" w:rsidRPr="001E371D" w:rsidRDefault="00761AA5" w:rsidP="00562A83">
            <w:pPr>
              <w:rPr>
                <w:rFonts w:asciiTheme="majorHAnsi" w:hAnsiTheme="majorHAnsi" w:cstheme="majorHAnsi"/>
              </w:rPr>
            </w:pPr>
            <w:r w:rsidRPr="001E371D">
              <w:rPr>
                <w:rFonts w:asciiTheme="majorHAnsi" w:hAnsiTheme="majorHAnsi" w:cstheme="majorHAnsi"/>
              </w:rPr>
              <w:t xml:space="preserve">Dans notre classe, nous allons mettre en place un calendrier de l’avent. Il consiste en un décor de 24 fenêtres à ouvrir progressivement, une par jour à partir du 1er décembre. Derrière les volets, on découvre des images, </w:t>
            </w:r>
            <w:r w:rsidR="00B909B2" w:rsidRPr="001E371D">
              <w:rPr>
                <w:rFonts w:asciiTheme="majorHAnsi" w:hAnsiTheme="majorHAnsi" w:cstheme="majorHAnsi"/>
              </w:rPr>
              <w:t>des petits défis</w:t>
            </w:r>
            <w:r w:rsidRPr="001E371D">
              <w:rPr>
                <w:rFonts w:asciiTheme="majorHAnsi" w:hAnsiTheme="majorHAnsi" w:cstheme="majorHAnsi"/>
              </w:rPr>
              <w:t xml:space="preserve">. </w:t>
            </w:r>
          </w:p>
          <w:p w14:paraId="52DEF3F6" w14:textId="26F190DE" w:rsidR="00761AA5" w:rsidRPr="001E371D" w:rsidRDefault="00B909B2" w:rsidP="00562A83">
            <w:pPr>
              <w:rPr>
                <w:rFonts w:asciiTheme="majorHAnsi" w:hAnsiTheme="majorHAnsi" w:cstheme="majorHAnsi"/>
              </w:rPr>
            </w:pPr>
            <w:r w:rsidRPr="001E371D">
              <w:rPr>
                <w:rFonts w:asciiTheme="majorHAnsi" w:hAnsiTheme="majorHAnsi" w:cstheme="majorHAnsi"/>
              </w:rPr>
              <w:t>Observe le calendrier de l’Avent (le lien est sur l’article) et trouve des scènes où des personnages s’apportent de l’aide. Dans ton cahier du soir, note la scène qui t’a touché.</w:t>
            </w:r>
          </w:p>
          <w:p w14:paraId="41D716E6" w14:textId="434F4FE7" w:rsidR="00761AA5" w:rsidRPr="001E371D" w:rsidRDefault="00761AA5" w:rsidP="00B909B2">
            <w:pPr>
              <w:rPr>
                <w:rFonts w:asciiTheme="majorHAnsi" w:eastAsia="Calibri" w:hAnsiTheme="majorHAnsi" w:cstheme="majorHAnsi"/>
              </w:rPr>
            </w:pPr>
          </w:p>
          <w:p w14:paraId="46BC6ACE" w14:textId="77777777" w:rsidR="00B909B2" w:rsidRPr="001E371D" w:rsidRDefault="00CD191D" w:rsidP="00B909B2">
            <w:pPr>
              <w:rPr>
                <w:rFonts w:asciiTheme="majorHAnsi" w:eastAsia="Calibri" w:hAnsiTheme="majorHAnsi" w:cstheme="majorHAnsi"/>
                <w:b/>
                <w:bCs/>
                <w:color w:val="00B050"/>
              </w:rPr>
            </w:pPr>
            <w:r w:rsidRPr="001E371D">
              <w:rPr>
                <w:rFonts w:asciiTheme="majorHAnsi" w:eastAsia="Calibri" w:hAnsiTheme="majorHAnsi" w:cstheme="majorHAnsi"/>
                <w:b/>
                <w:bCs/>
                <w:u w:val="single"/>
              </w:rPr>
              <w:t>Activité :</w:t>
            </w:r>
            <w:r w:rsidRPr="001E371D">
              <w:rPr>
                <w:rFonts w:asciiTheme="majorHAnsi" w:eastAsia="Calibri" w:hAnsiTheme="majorHAnsi" w:cstheme="majorHAnsi"/>
              </w:rPr>
              <w:t xml:space="preserve"> </w:t>
            </w:r>
            <w:r w:rsidR="00B909B2" w:rsidRPr="001E371D">
              <w:rPr>
                <w:rFonts w:asciiTheme="majorHAnsi" w:eastAsia="Calibri" w:hAnsiTheme="majorHAnsi" w:cstheme="majorHAnsi"/>
                <w:b/>
                <w:bCs/>
                <w:color w:val="00B050"/>
              </w:rPr>
              <w:t>Observe le calendrier de l’Avent (le lien est sur l’article) et trouve des scènes où des personnages s’apportent de l’aide. Dans ton cahier du soir, note la scène qui t’a touché.</w:t>
            </w:r>
          </w:p>
          <w:p w14:paraId="28D2991F" w14:textId="42DC2CF6" w:rsidR="00CD191D" w:rsidRPr="001E371D" w:rsidRDefault="009D5D3D" w:rsidP="00562A83">
            <w:pPr>
              <w:rPr>
                <w:rFonts w:asciiTheme="majorHAnsi" w:eastAsia="Calibri" w:hAnsiTheme="majorHAnsi" w:cstheme="majorHAnsi"/>
                <w:b/>
                <w:bCs/>
                <w:color w:val="00B050"/>
              </w:rPr>
            </w:pPr>
            <w:r w:rsidRPr="001E371D">
              <w:rPr>
                <w:rFonts w:asciiTheme="majorHAnsi" w:eastAsia="Calibri" w:hAnsiTheme="majorHAnsi" w:cstheme="majorHAnsi"/>
                <w:b/>
                <w:bCs/>
                <w:color w:val="00B050"/>
              </w:rPr>
              <w:t xml:space="preserve">Nous partagerons ce que </w:t>
            </w:r>
            <w:r w:rsidR="00243D75" w:rsidRPr="001E371D">
              <w:rPr>
                <w:rFonts w:asciiTheme="majorHAnsi" w:eastAsia="Calibri" w:hAnsiTheme="majorHAnsi" w:cstheme="majorHAnsi"/>
                <w:b/>
                <w:bCs/>
                <w:color w:val="00B050"/>
              </w:rPr>
              <w:t>tu as noté</w:t>
            </w:r>
            <w:r w:rsidRPr="001E371D">
              <w:rPr>
                <w:rFonts w:asciiTheme="majorHAnsi" w:eastAsia="Calibri" w:hAnsiTheme="majorHAnsi" w:cstheme="majorHAnsi"/>
                <w:b/>
                <w:bCs/>
                <w:color w:val="00B050"/>
              </w:rPr>
              <w:t xml:space="preserve"> jeudi à </w:t>
            </w:r>
            <w:r w:rsidR="00243D75" w:rsidRPr="001E371D">
              <w:rPr>
                <w:rFonts w:asciiTheme="majorHAnsi" w:eastAsia="Calibri" w:hAnsiTheme="majorHAnsi" w:cstheme="majorHAnsi"/>
                <w:b/>
                <w:bCs/>
                <w:color w:val="00B050"/>
              </w:rPr>
              <w:t>ton</w:t>
            </w:r>
            <w:r w:rsidRPr="001E371D">
              <w:rPr>
                <w:rFonts w:asciiTheme="majorHAnsi" w:eastAsia="Calibri" w:hAnsiTheme="majorHAnsi" w:cstheme="majorHAnsi"/>
                <w:b/>
                <w:bCs/>
                <w:color w:val="00B050"/>
              </w:rPr>
              <w:t xml:space="preserve"> retour en classe.</w:t>
            </w:r>
          </w:p>
        </w:tc>
      </w:tr>
      <w:tr w:rsidR="00F72F2E" w14:paraId="4D01EC4D" w14:textId="77777777" w:rsidTr="001E371D">
        <w:tc>
          <w:tcPr>
            <w:tcW w:w="1625" w:type="dxa"/>
          </w:tcPr>
          <w:p w14:paraId="76471F9A" w14:textId="2F5A94C6" w:rsidR="00F72F2E" w:rsidRPr="001E371D" w:rsidRDefault="00A42514">
            <w:pPr>
              <w:rPr>
                <w:rFonts w:asciiTheme="majorHAnsi" w:hAnsiTheme="majorHAnsi" w:cstheme="majorHAnsi"/>
              </w:rPr>
            </w:pPr>
            <w:r w:rsidRPr="001E371D">
              <w:rPr>
                <w:rFonts w:asciiTheme="majorHAnsi" w:hAnsiTheme="majorHAnsi" w:cstheme="majorHAnsi"/>
              </w:rPr>
              <w:t>15 min</w:t>
            </w:r>
          </w:p>
        </w:tc>
        <w:tc>
          <w:tcPr>
            <w:tcW w:w="1631" w:type="dxa"/>
          </w:tcPr>
          <w:p w14:paraId="21945607" w14:textId="47ABACCB" w:rsidR="00F72F2E" w:rsidRPr="001E371D" w:rsidRDefault="00A42514">
            <w:pPr>
              <w:rPr>
                <w:rFonts w:asciiTheme="majorHAnsi" w:hAnsiTheme="majorHAnsi" w:cstheme="majorHAnsi"/>
              </w:rPr>
            </w:pPr>
            <w:r w:rsidRPr="001E371D">
              <w:rPr>
                <w:rFonts w:asciiTheme="majorHAnsi" w:hAnsiTheme="majorHAnsi" w:cstheme="majorHAnsi"/>
              </w:rPr>
              <w:t>Littérature</w:t>
            </w:r>
          </w:p>
        </w:tc>
        <w:tc>
          <w:tcPr>
            <w:tcW w:w="2256" w:type="dxa"/>
          </w:tcPr>
          <w:p w14:paraId="52B5006A" w14:textId="4BC9C33A" w:rsidR="00F72F2E" w:rsidRPr="001E371D" w:rsidRDefault="00A42514">
            <w:pPr>
              <w:rPr>
                <w:rFonts w:asciiTheme="majorHAnsi" w:hAnsiTheme="majorHAnsi" w:cstheme="majorHAnsi"/>
              </w:rPr>
            </w:pPr>
            <w:r w:rsidRPr="001E371D">
              <w:rPr>
                <w:rFonts w:asciiTheme="majorHAnsi" w:eastAsia="Calibri" w:hAnsiTheme="majorHAnsi" w:cstheme="majorHAnsi"/>
              </w:rPr>
              <w:t>Livre ou album de ta bibliothèque</w:t>
            </w:r>
          </w:p>
        </w:tc>
        <w:tc>
          <w:tcPr>
            <w:tcW w:w="9876" w:type="dxa"/>
            <w:gridSpan w:val="2"/>
          </w:tcPr>
          <w:p w14:paraId="2EA22C5B" w14:textId="77777777" w:rsidR="00A42514" w:rsidRPr="001E371D" w:rsidRDefault="00A42514" w:rsidP="00A42514">
            <w:pPr>
              <w:rPr>
                <w:rFonts w:asciiTheme="majorHAnsi" w:eastAsia="Calibri" w:hAnsiTheme="majorHAnsi" w:cstheme="majorHAnsi"/>
                <w:b/>
                <w:bCs/>
                <w:color w:val="00B050"/>
              </w:rPr>
            </w:pPr>
            <w:r w:rsidRPr="001E371D">
              <w:rPr>
                <w:rFonts w:asciiTheme="majorHAnsi" w:eastAsia="Calibri" w:hAnsiTheme="majorHAnsi" w:cstheme="majorHAnsi"/>
                <w:b/>
                <w:bCs/>
                <w:u w:val="single"/>
              </w:rPr>
              <w:t>Activité :</w:t>
            </w:r>
            <w:r w:rsidRPr="001E371D">
              <w:rPr>
                <w:rFonts w:asciiTheme="majorHAnsi" w:eastAsia="Calibri" w:hAnsiTheme="majorHAnsi" w:cstheme="majorHAnsi"/>
              </w:rPr>
              <w:t xml:space="preserve"> </w:t>
            </w:r>
            <w:r w:rsidRPr="001E371D">
              <w:rPr>
                <w:rFonts w:asciiTheme="majorHAnsi" w:eastAsia="Calibri" w:hAnsiTheme="majorHAnsi" w:cstheme="majorHAnsi"/>
                <w:b/>
                <w:bCs/>
                <w:color w:val="00B050"/>
              </w:rPr>
              <w:t xml:space="preserve">Choisis un livre de ta bibliothèque et prends le temps de lire 15 min. </w:t>
            </w:r>
          </w:p>
          <w:p w14:paraId="04DDD35B" w14:textId="2EEAD7C9" w:rsidR="00F72F2E" w:rsidRPr="001E371D" w:rsidRDefault="00A42514" w:rsidP="00A42514">
            <w:pPr>
              <w:rPr>
                <w:rFonts w:asciiTheme="majorHAnsi" w:eastAsia="Calibri" w:hAnsiTheme="majorHAnsi" w:cstheme="majorHAnsi"/>
                <w:b/>
                <w:bCs/>
                <w:u w:val="single"/>
              </w:rPr>
            </w:pPr>
            <w:r w:rsidRPr="001E371D">
              <w:rPr>
                <w:rFonts w:asciiTheme="majorHAnsi" w:eastAsia="Calibri" w:hAnsiTheme="majorHAnsi" w:cstheme="majorHAnsi"/>
              </w:rPr>
              <w:t xml:space="preserve">Prépare un paragraphe de 10 lignes et lis à voix-haute en respectant la ponctuation et </w:t>
            </w:r>
            <w:r w:rsidR="00404FA4">
              <w:rPr>
                <w:rFonts w:asciiTheme="majorHAnsi" w:eastAsia="Calibri" w:hAnsiTheme="majorHAnsi" w:cstheme="majorHAnsi"/>
              </w:rPr>
              <w:t>en mettant le ton.</w:t>
            </w:r>
            <w:r w:rsidRPr="001E371D">
              <w:rPr>
                <w:rFonts w:asciiTheme="majorHAnsi" w:eastAsia="Calibri" w:hAnsiTheme="majorHAnsi" w:cstheme="majorHAnsi"/>
              </w:rPr>
              <w:t xml:space="preserve"> </w:t>
            </w:r>
          </w:p>
        </w:tc>
      </w:tr>
      <w:tr w:rsidR="00292A86" w:rsidRPr="00D61E7B" w14:paraId="269DF7B9" w14:textId="77777777" w:rsidTr="00956A16">
        <w:tc>
          <w:tcPr>
            <w:tcW w:w="15388" w:type="dxa"/>
            <w:gridSpan w:val="5"/>
            <w:shd w:val="clear" w:color="auto" w:fill="BFBFBF" w:themeFill="background1" w:themeFillShade="BF"/>
          </w:tcPr>
          <w:p w14:paraId="7BCDF0DB" w14:textId="77777777" w:rsidR="00292A86" w:rsidRPr="001E371D" w:rsidRDefault="00292A86" w:rsidP="00956A16">
            <w:pPr>
              <w:jc w:val="center"/>
              <w:rPr>
                <w:rFonts w:asciiTheme="majorHAnsi" w:hAnsiTheme="majorHAnsi" w:cstheme="majorHAnsi"/>
                <w:b/>
                <w:bCs/>
                <w:u w:val="single"/>
              </w:rPr>
            </w:pPr>
            <w:r w:rsidRPr="001E371D">
              <w:rPr>
                <w:rFonts w:asciiTheme="majorHAnsi" w:hAnsiTheme="majorHAnsi" w:cstheme="majorHAnsi"/>
                <w:b/>
                <w:bCs/>
                <w:u w:val="single"/>
              </w:rPr>
              <w:t>Corrections du lundi 29 novembre 2021</w:t>
            </w:r>
          </w:p>
        </w:tc>
      </w:tr>
      <w:tr w:rsidR="00292A86" w14:paraId="2D27BC5D" w14:textId="77777777" w:rsidTr="00956A16">
        <w:tc>
          <w:tcPr>
            <w:tcW w:w="7694" w:type="dxa"/>
            <w:gridSpan w:val="4"/>
          </w:tcPr>
          <w:p w14:paraId="153538EB" w14:textId="77777777" w:rsidR="00292A86" w:rsidRPr="001E371D" w:rsidRDefault="00292A86" w:rsidP="00956A16">
            <w:pPr>
              <w:rPr>
                <w:rFonts w:asciiTheme="majorHAnsi" w:eastAsia="Calibri" w:hAnsiTheme="majorHAnsi" w:cstheme="majorHAnsi"/>
                <w:b/>
                <w:bCs/>
              </w:rPr>
            </w:pPr>
            <w:r w:rsidRPr="001E371D">
              <w:rPr>
                <w:rFonts w:asciiTheme="majorHAnsi" w:eastAsia="Calibri" w:hAnsiTheme="majorHAnsi" w:cstheme="majorHAnsi"/>
                <w:b/>
                <w:bCs/>
              </w:rPr>
              <w:t xml:space="preserve">                        Orthographe</w:t>
            </w:r>
          </w:p>
          <w:p w14:paraId="35D55881" w14:textId="77777777" w:rsidR="00292A86" w:rsidRPr="001E371D" w:rsidRDefault="00292A86" w:rsidP="00956A16">
            <w:pPr>
              <w:rPr>
                <w:rFonts w:asciiTheme="majorHAnsi" w:eastAsia="Calibri" w:hAnsiTheme="majorHAnsi" w:cstheme="majorHAnsi"/>
                <w:u w:val="single"/>
              </w:rPr>
            </w:pPr>
            <w:r w:rsidRPr="001E371D">
              <w:rPr>
                <w:rFonts w:asciiTheme="majorHAnsi" w:eastAsia="Calibri" w:hAnsiTheme="majorHAnsi" w:cstheme="majorHAnsi"/>
                <w:u w:val="single"/>
              </w:rPr>
              <w:t>Complète les mots avec an, en, on, in.</w:t>
            </w:r>
          </w:p>
          <w:p w14:paraId="7D929C6F" w14:textId="2F8C4231" w:rsidR="00292A86" w:rsidRPr="001E371D" w:rsidRDefault="00292A86" w:rsidP="00956A16">
            <w:pPr>
              <w:rPr>
                <w:rFonts w:asciiTheme="majorHAnsi" w:eastAsia="Calibri" w:hAnsiTheme="majorHAnsi" w:cstheme="majorHAnsi"/>
              </w:rPr>
            </w:pPr>
            <w:r w:rsidRPr="001E371D">
              <w:rPr>
                <w:rFonts w:asciiTheme="majorHAnsi" w:eastAsia="Calibri" w:hAnsiTheme="majorHAnsi" w:cstheme="majorHAnsi"/>
              </w:rPr>
              <w:t>le voisin   -  pendant  -  interdit  -  entrer</w:t>
            </w:r>
            <w:r w:rsidR="001E371D">
              <w:rPr>
                <w:rFonts w:asciiTheme="majorHAnsi" w:eastAsia="Calibri" w:hAnsiTheme="majorHAnsi" w:cstheme="majorHAnsi"/>
              </w:rPr>
              <w:t xml:space="preserve"> - </w:t>
            </w:r>
            <w:r w:rsidRPr="001E371D">
              <w:rPr>
                <w:rFonts w:asciiTheme="majorHAnsi" w:eastAsia="Calibri" w:hAnsiTheme="majorHAnsi" w:cstheme="majorHAnsi"/>
              </w:rPr>
              <w:t>la saison   -  enfin  -  le camion  -  orange</w:t>
            </w:r>
          </w:p>
        </w:tc>
        <w:tc>
          <w:tcPr>
            <w:tcW w:w="7694" w:type="dxa"/>
          </w:tcPr>
          <w:p w14:paraId="7C88527F" w14:textId="77777777" w:rsidR="00292A86" w:rsidRPr="001E371D" w:rsidRDefault="00292A86" w:rsidP="00956A16">
            <w:pPr>
              <w:rPr>
                <w:rFonts w:asciiTheme="majorHAnsi" w:eastAsia="Calibri" w:hAnsiTheme="majorHAnsi" w:cstheme="majorHAnsi"/>
                <w:b/>
                <w:bCs/>
              </w:rPr>
            </w:pPr>
            <w:r w:rsidRPr="001E371D">
              <w:rPr>
                <w:rFonts w:asciiTheme="majorHAnsi" w:eastAsia="Calibri" w:hAnsiTheme="majorHAnsi" w:cstheme="majorHAnsi"/>
                <w:b/>
                <w:bCs/>
              </w:rPr>
              <w:t xml:space="preserve">                    Calcul mental</w:t>
            </w:r>
          </w:p>
          <w:p w14:paraId="14D1BBDD" w14:textId="77777777" w:rsidR="00292A86" w:rsidRPr="001E371D" w:rsidRDefault="00292A86" w:rsidP="00956A16">
            <w:pPr>
              <w:rPr>
                <w:rFonts w:asciiTheme="majorHAnsi" w:hAnsiTheme="majorHAnsi" w:cstheme="majorHAnsi"/>
              </w:rPr>
            </w:pPr>
            <w:r w:rsidRPr="001E371D">
              <w:rPr>
                <w:rFonts w:asciiTheme="majorHAnsi" w:hAnsiTheme="majorHAnsi" w:cstheme="majorHAnsi"/>
              </w:rPr>
              <w:t xml:space="preserve">❶ 2 x 2 = 4   ❷ 1 x 2 = 2   ❸ 9 x 2 = 18   ❹ 6 x 2 = 12     ❺ 8 x 2 = 16 </w:t>
            </w:r>
          </w:p>
          <w:p w14:paraId="7E44B6DA" w14:textId="32D40C52" w:rsidR="00292A86" w:rsidRPr="001E371D" w:rsidRDefault="00292A86" w:rsidP="00956A16">
            <w:pPr>
              <w:rPr>
                <w:rFonts w:asciiTheme="majorHAnsi" w:hAnsiTheme="majorHAnsi" w:cstheme="majorHAnsi"/>
              </w:rPr>
            </w:pPr>
            <w:r w:rsidRPr="001E371D">
              <w:rPr>
                <w:rFonts w:asciiTheme="majorHAnsi" w:hAnsiTheme="majorHAnsi" w:cstheme="majorHAnsi"/>
              </w:rPr>
              <w:t>❻ 3 x 2 = 6   ❼ 4 x 2 = 8   ❽ 7 x 2 = 14   ❾ 10 x 2 = 20   ❿ 5 x 2 = 10</w:t>
            </w:r>
          </w:p>
        </w:tc>
      </w:tr>
      <w:tr w:rsidR="001E371D" w14:paraId="75E5F519" w14:textId="77777777" w:rsidTr="004A5782">
        <w:tc>
          <w:tcPr>
            <w:tcW w:w="7694" w:type="dxa"/>
            <w:gridSpan w:val="4"/>
          </w:tcPr>
          <w:p w14:paraId="627562E5" w14:textId="77777777" w:rsidR="001E371D" w:rsidRPr="001E371D" w:rsidRDefault="001E371D" w:rsidP="00956A16">
            <w:pPr>
              <w:rPr>
                <w:rFonts w:asciiTheme="majorHAnsi" w:eastAsia="Calibri" w:hAnsiTheme="majorHAnsi" w:cstheme="majorHAnsi"/>
                <w:b/>
                <w:bCs/>
              </w:rPr>
            </w:pPr>
            <w:r w:rsidRPr="001E371D">
              <w:rPr>
                <w:rFonts w:asciiTheme="majorHAnsi" w:eastAsia="Calibri" w:hAnsiTheme="majorHAnsi" w:cstheme="majorHAnsi"/>
                <w:b/>
                <w:bCs/>
              </w:rPr>
              <w:t xml:space="preserve">                     Mathématiques :</w:t>
            </w:r>
          </w:p>
          <w:p w14:paraId="29CB922B" w14:textId="77777777" w:rsidR="001E371D" w:rsidRDefault="001E371D" w:rsidP="00956A16">
            <w:pPr>
              <w:rPr>
                <w:rFonts w:asciiTheme="majorHAnsi" w:eastAsia="Calibri" w:hAnsiTheme="majorHAnsi" w:cstheme="majorHAnsi"/>
                <w:u w:val="single"/>
              </w:rPr>
            </w:pPr>
            <w:r w:rsidRPr="001E371D">
              <w:rPr>
                <w:rFonts w:asciiTheme="majorHAnsi" w:eastAsia="Calibri" w:hAnsiTheme="majorHAnsi" w:cstheme="majorHAnsi"/>
                <w:u w:val="single"/>
              </w:rPr>
              <w:t>Compare les nombres en utilisant les signes =, &lt; et &gt;.</w:t>
            </w:r>
          </w:p>
          <w:p w14:paraId="01B331CC" w14:textId="77777777" w:rsidR="001E371D" w:rsidRPr="001E371D" w:rsidRDefault="001E371D" w:rsidP="001E371D">
            <w:pPr>
              <w:widowControl w:val="0"/>
              <w:suppressLineNumbers/>
              <w:suppressAutoHyphens/>
              <w:autoSpaceDN w:val="0"/>
              <w:textAlignment w:val="baseline"/>
              <w:rPr>
                <w:rFonts w:asciiTheme="majorHAnsi" w:eastAsia="Calibri" w:hAnsiTheme="majorHAnsi" w:cstheme="majorHAnsi"/>
              </w:rPr>
            </w:pPr>
            <w:r w:rsidRPr="001E371D">
              <w:rPr>
                <w:rFonts w:asciiTheme="majorHAnsi" w:eastAsia="Calibri" w:hAnsiTheme="majorHAnsi" w:cstheme="majorHAnsi"/>
              </w:rPr>
              <w:t xml:space="preserve">441 </w:t>
            </w:r>
            <w:r w:rsidRPr="001E371D">
              <w:rPr>
                <w:rFonts w:asciiTheme="majorHAnsi" w:eastAsia="Calibri" w:hAnsiTheme="majorHAnsi" w:cstheme="majorHAnsi"/>
                <w:color w:val="FF0000"/>
              </w:rPr>
              <w:t>&gt;</w:t>
            </w:r>
            <w:r w:rsidRPr="001E371D">
              <w:rPr>
                <w:rFonts w:asciiTheme="majorHAnsi" w:eastAsia="Calibri" w:hAnsiTheme="majorHAnsi" w:cstheme="majorHAnsi"/>
              </w:rPr>
              <w:t xml:space="preserve"> 419                              2u 1d 8c </w:t>
            </w:r>
            <w:r w:rsidRPr="001E371D">
              <w:rPr>
                <w:rFonts w:asciiTheme="majorHAnsi" w:eastAsia="Calibri" w:hAnsiTheme="majorHAnsi" w:cstheme="majorHAnsi"/>
                <w:color w:val="FF0000"/>
              </w:rPr>
              <w:t xml:space="preserve"> &gt;  </w:t>
            </w:r>
            <w:r w:rsidRPr="001E371D">
              <w:rPr>
                <w:rFonts w:asciiTheme="majorHAnsi" w:eastAsia="Calibri" w:hAnsiTheme="majorHAnsi" w:cstheme="majorHAnsi"/>
              </w:rPr>
              <w:t xml:space="preserve">218        5d 3u 2c  </w:t>
            </w:r>
            <w:r w:rsidRPr="001E371D">
              <w:rPr>
                <w:rFonts w:asciiTheme="majorHAnsi" w:eastAsia="Calibri" w:hAnsiTheme="majorHAnsi" w:cstheme="majorHAnsi"/>
                <w:color w:val="FF0000"/>
              </w:rPr>
              <w:t xml:space="preserve">= </w:t>
            </w:r>
            <w:r w:rsidRPr="001E371D">
              <w:rPr>
                <w:rFonts w:asciiTheme="majorHAnsi" w:eastAsia="Calibri" w:hAnsiTheme="majorHAnsi" w:cstheme="majorHAnsi"/>
              </w:rPr>
              <w:t xml:space="preserve"> 253</w:t>
            </w:r>
          </w:p>
          <w:p w14:paraId="1A466BA8" w14:textId="528A1F19" w:rsidR="001E371D" w:rsidRPr="001E371D" w:rsidRDefault="001E371D" w:rsidP="001E371D">
            <w:pPr>
              <w:rPr>
                <w:rFonts w:asciiTheme="majorHAnsi" w:eastAsia="Calibri" w:hAnsiTheme="majorHAnsi" w:cstheme="majorHAnsi"/>
                <w:u w:val="single"/>
              </w:rPr>
            </w:pPr>
            <w:r w:rsidRPr="001E371D">
              <w:rPr>
                <w:rFonts w:asciiTheme="majorHAnsi" w:eastAsia="Calibri" w:hAnsiTheme="majorHAnsi" w:cstheme="majorHAnsi"/>
              </w:rPr>
              <w:t xml:space="preserve">(4x100) + (8x10)  </w:t>
            </w:r>
            <w:r w:rsidRPr="001E371D">
              <w:rPr>
                <w:rFonts w:asciiTheme="majorHAnsi" w:eastAsia="Calibri" w:hAnsiTheme="majorHAnsi" w:cstheme="majorHAnsi"/>
                <w:color w:val="FF0000"/>
              </w:rPr>
              <w:t>&gt;</w:t>
            </w:r>
            <w:r w:rsidRPr="001E371D">
              <w:rPr>
                <w:rFonts w:asciiTheme="majorHAnsi" w:eastAsia="Calibri" w:hAnsiTheme="majorHAnsi" w:cstheme="majorHAnsi"/>
              </w:rPr>
              <w:t xml:space="preserve"> 408        11u </w:t>
            </w:r>
            <w:r w:rsidRPr="001E371D">
              <w:rPr>
                <w:rFonts w:asciiTheme="majorHAnsi" w:eastAsia="Calibri" w:hAnsiTheme="majorHAnsi" w:cstheme="majorHAnsi"/>
                <w:color w:val="FF0000"/>
              </w:rPr>
              <w:t>&lt;</w:t>
            </w:r>
            <w:r w:rsidRPr="001E371D">
              <w:rPr>
                <w:rFonts w:asciiTheme="majorHAnsi" w:eastAsia="Calibri" w:hAnsiTheme="majorHAnsi" w:cstheme="majorHAnsi"/>
              </w:rPr>
              <w:t xml:space="preserve"> 11 d               45 </w:t>
            </w:r>
            <w:r w:rsidRPr="001E371D">
              <w:rPr>
                <w:rFonts w:asciiTheme="majorHAnsi" w:eastAsia="Calibri" w:hAnsiTheme="majorHAnsi" w:cstheme="majorHAnsi"/>
                <w:color w:val="FF0000"/>
              </w:rPr>
              <w:t xml:space="preserve">&lt; </w:t>
            </w:r>
            <w:r w:rsidRPr="001E371D">
              <w:rPr>
                <w:rFonts w:asciiTheme="majorHAnsi" w:eastAsia="Calibri" w:hAnsiTheme="majorHAnsi" w:cstheme="majorHAnsi"/>
              </w:rPr>
              <w:t>450</w:t>
            </w:r>
          </w:p>
        </w:tc>
        <w:tc>
          <w:tcPr>
            <w:tcW w:w="7694" w:type="dxa"/>
          </w:tcPr>
          <w:p w14:paraId="2D388F58" w14:textId="77777777" w:rsidR="001E371D" w:rsidRPr="00404FA4" w:rsidRDefault="00404FA4" w:rsidP="00404FA4">
            <w:pPr>
              <w:rPr>
                <w:rFonts w:asciiTheme="majorHAnsi" w:eastAsia="Calibri" w:hAnsiTheme="majorHAnsi" w:cstheme="majorHAnsi"/>
                <w:b/>
                <w:bCs/>
              </w:rPr>
            </w:pPr>
            <w:r w:rsidRPr="00404FA4">
              <w:rPr>
                <w:rFonts w:asciiTheme="majorHAnsi" w:eastAsia="Calibri" w:hAnsiTheme="majorHAnsi" w:cstheme="majorHAnsi"/>
                <w:b/>
                <w:bCs/>
              </w:rPr>
              <w:t>Grammaire du verbe :</w:t>
            </w:r>
          </w:p>
          <w:p w14:paraId="3F1EA5F3" w14:textId="01AA4378" w:rsidR="00404FA4" w:rsidRPr="00404FA4" w:rsidRDefault="00404FA4" w:rsidP="001E371D">
            <w:pPr>
              <w:widowControl w:val="0"/>
              <w:suppressLineNumbers/>
              <w:suppressAutoHyphens/>
              <w:autoSpaceDN w:val="0"/>
              <w:textAlignment w:val="baseline"/>
              <w:rPr>
                <w:rFonts w:asciiTheme="majorHAnsi" w:eastAsia="Calibri" w:hAnsiTheme="majorHAnsi" w:cstheme="majorHAnsi"/>
                <w:u w:val="single"/>
              </w:rPr>
            </w:pPr>
            <w:r w:rsidRPr="00404FA4">
              <w:rPr>
                <w:rFonts w:asciiTheme="majorHAnsi" w:eastAsia="Calibri" w:hAnsiTheme="majorHAnsi" w:cstheme="majorHAnsi"/>
                <w:u w:val="single"/>
              </w:rPr>
              <w:t>Parler au présent</w:t>
            </w:r>
            <w:r>
              <w:rPr>
                <w:rFonts w:asciiTheme="majorHAnsi" w:eastAsia="Calibri" w:hAnsiTheme="majorHAnsi" w:cstheme="majorHAnsi"/>
                <w:u w:val="single"/>
              </w:rPr>
              <w:t xml:space="preserve"> </w:t>
            </w:r>
            <w:r w:rsidRPr="00404FA4">
              <w:rPr>
                <w:rFonts w:asciiTheme="majorHAnsi" w:eastAsia="Calibri" w:hAnsiTheme="majorHAnsi" w:cstheme="majorHAnsi"/>
              </w:rPr>
              <w:t xml:space="preserve">                                                  </w:t>
            </w:r>
            <w:r>
              <w:rPr>
                <w:rFonts w:asciiTheme="majorHAnsi" w:eastAsia="Calibri" w:hAnsiTheme="majorHAnsi" w:cstheme="majorHAnsi"/>
                <w:u w:val="single"/>
              </w:rPr>
              <w:t xml:space="preserve"> aimer au présent :</w:t>
            </w:r>
          </w:p>
          <w:p w14:paraId="24997DE5" w14:textId="224817AB" w:rsidR="00404FA4" w:rsidRDefault="00404FA4" w:rsidP="001E371D">
            <w:pPr>
              <w:widowControl w:val="0"/>
              <w:suppressLineNumbers/>
              <w:suppressAutoHyphens/>
              <w:autoSpaceDN w:val="0"/>
              <w:textAlignment w:val="baseline"/>
              <w:rPr>
                <w:rFonts w:asciiTheme="majorHAnsi" w:eastAsia="Calibri" w:hAnsiTheme="majorHAnsi" w:cstheme="majorHAnsi"/>
              </w:rPr>
            </w:pPr>
            <w:r>
              <w:rPr>
                <w:rFonts w:asciiTheme="majorHAnsi" w:eastAsia="Calibri" w:hAnsiTheme="majorHAnsi" w:cstheme="majorHAnsi"/>
              </w:rPr>
              <w:t>Je parle                 Nous parlons                              J’aime                    Nous aimons</w:t>
            </w:r>
          </w:p>
          <w:p w14:paraId="066BE80C" w14:textId="59D7D151" w:rsidR="00404FA4" w:rsidRDefault="00404FA4" w:rsidP="001E371D">
            <w:pPr>
              <w:widowControl w:val="0"/>
              <w:suppressLineNumbers/>
              <w:suppressAutoHyphens/>
              <w:autoSpaceDN w:val="0"/>
              <w:textAlignment w:val="baseline"/>
              <w:rPr>
                <w:rFonts w:asciiTheme="majorHAnsi" w:eastAsia="Calibri" w:hAnsiTheme="majorHAnsi" w:cstheme="majorHAnsi"/>
              </w:rPr>
            </w:pPr>
            <w:r>
              <w:rPr>
                <w:rFonts w:asciiTheme="majorHAnsi" w:eastAsia="Calibri" w:hAnsiTheme="majorHAnsi" w:cstheme="majorHAnsi"/>
              </w:rPr>
              <w:t>Tu parles               Vous parlez                                Tu aimes               Vous aimez</w:t>
            </w:r>
          </w:p>
          <w:p w14:paraId="187FB240" w14:textId="0F67B4C2" w:rsidR="00404FA4" w:rsidRPr="001E371D" w:rsidRDefault="00404FA4" w:rsidP="001E371D">
            <w:pPr>
              <w:widowControl w:val="0"/>
              <w:suppressLineNumbers/>
              <w:suppressAutoHyphens/>
              <w:autoSpaceDN w:val="0"/>
              <w:textAlignment w:val="baseline"/>
              <w:rPr>
                <w:rFonts w:asciiTheme="majorHAnsi" w:eastAsia="Calibri" w:hAnsiTheme="majorHAnsi" w:cstheme="majorHAnsi"/>
              </w:rPr>
            </w:pPr>
            <w:r>
              <w:rPr>
                <w:rFonts w:asciiTheme="majorHAnsi" w:eastAsia="Calibri" w:hAnsiTheme="majorHAnsi" w:cstheme="majorHAnsi"/>
              </w:rPr>
              <w:t>Il ou elle parle      Ils ou elles parlent                    Il ou elle aime       Ils ou elles aiment</w:t>
            </w:r>
          </w:p>
        </w:tc>
      </w:tr>
    </w:tbl>
    <w:p w14:paraId="62BF384F" w14:textId="4A9C9822" w:rsidR="00B156E3" w:rsidRDefault="00B156E3" w:rsidP="00183F5D"/>
    <w:sectPr w:rsidR="00B156E3" w:rsidSect="000A6A3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6856"/>
    <w:multiLevelType w:val="hybridMultilevel"/>
    <w:tmpl w:val="AED80D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0329E"/>
    <w:multiLevelType w:val="hybridMultilevel"/>
    <w:tmpl w:val="7F1248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063D0B"/>
    <w:multiLevelType w:val="hybridMultilevel"/>
    <w:tmpl w:val="3D22BA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6C59D2"/>
    <w:multiLevelType w:val="hybridMultilevel"/>
    <w:tmpl w:val="AED80D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AD1560"/>
    <w:multiLevelType w:val="hybridMultilevel"/>
    <w:tmpl w:val="C756A1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AE64937"/>
    <w:multiLevelType w:val="hybridMultilevel"/>
    <w:tmpl w:val="DC844E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EFA43DB"/>
    <w:multiLevelType w:val="hybridMultilevel"/>
    <w:tmpl w:val="D2324F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9C5090"/>
    <w:multiLevelType w:val="hybridMultilevel"/>
    <w:tmpl w:val="87287C1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38"/>
    <w:rsid w:val="00023CE7"/>
    <w:rsid w:val="000573A1"/>
    <w:rsid w:val="000865C7"/>
    <w:rsid w:val="000A6A38"/>
    <w:rsid w:val="000C7AF2"/>
    <w:rsid w:val="000E68D5"/>
    <w:rsid w:val="000F6408"/>
    <w:rsid w:val="001141EC"/>
    <w:rsid w:val="00141F9D"/>
    <w:rsid w:val="001758FA"/>
    <w:rsid w:val="00183F5D"/>
    <w:rsid w:val="0018497A"/>
    <w:rsid w:val="00187195"/>
    <w:rsid w:val="001D6FFF"/>
    <w:rsid w:val="001E371D"/>
    <w:rsid w:val="0020428F"/>
    <w:rsid w:val="00234333"/>
    <w:rsid w:val="00243D75"/>
    <w:rsid w:val="00275596"/>
    <w:rsid w:val="00292A86"/>
    <w:rsid w:val="002C711D"/>
    <w:rsid w:val="002E4351"/>
    <w:rsid w:val="003128E3"/>
    <w:rsid w:val="003526A5"/>
    <w:rsid w:val="00370749"/>
    <w:rsid w:val="00375EAD"/>
    <w:rsid w:val="003D1518"/>
    <w:rsid w:val="00401D23"/>
    <w:rsid w:val="00404FA4"/>
    <w:rsid w:val="004306EB"/>
    <w:rsid w:val="004A0FBE"/>
    <w:rsid w:val="00510A60"/>
    <w:rsid w:val="00513C81"/>
    <w:rsid w:val="00525F7E"/>
    <w:rsid w:val="00562A83"/>
    <w:rsid w:val="005651AF"/>
    <w:rsid w:val="005830B5"/>
    <w:rsid w:val="005D352A"/>
    <w:rsid w:val="0064076A"/>
    <w:rsid w:val="00665084"/>
    <w:rsid w:val="00675DA7"/>
    <w:rsid w:val="006D4541"/>
    <w:rsid w:val="007424C5"/>
    <w:rsid w:val="00755EA9"/>
    <w:rsid w:val="00761AA5"/>
    <w:rsid w:val="007761C2"/>
    <w:rsid w:val="007833A7"/>
    <w:rsid w:val="007A3452"/>
    <w:rsid w:val="007B38CB"/>
    <w:rsid w:val="00812073"/>
    <w:rsid w:val="0086307B"/>
    <w:rsid w:val="008C1434"/>
    <w:rsid w:val="008E3105"/>
    <w:rsid w:val="00922BBE"/>
    <w:rsid w:val="00980172"/>
    <w:rsid w:val="0098221B"/>
    <w:rsid w:val="009A43E7"/>
    <w:rsid w:val="009B597F"/>
    <w:rsid w:val="009C0284"/>
    <w:rsid w:val="009D5D3D"/>
    <w:rsid w:val="00A213A2"/>
    <w:rsid w:val="00A27C4D"/>
    <w:rsid w:val="00A42514"/>
    <w:rsid w:val="00A84827"/>
    <w:rsid w:val="00A871CF"/>
    <w:rsid w:val="00AD122F"/>
    <w:rsid w:val="00B156E3"/>
    <w:rsid w:val="00B16CE3"/>
    <w:rsid w:val="00B53DE5"/>
    <w:rsid w:val="00B85099"/>
    <w:rsid w:val="00B909B2"/>
    <w:rsid w:val="00BB0C76"/>
    <w:rsid w:val="00BB0E0E"/>
    <w:rsid w:val="00BB736D"/>
    <w:rsid w:val="00BC379E"/>
    <w:rsid w:val="00C856FE"/>
    <w:rsid w:val="00C93A93"/>
    <w:rsid w:val="00CB2FF5"/>
    <w:rsid w:val="00CD191D"/>
    <w:rsid w:val="00D61E7B"/>
    <w:rsid w:val="00D631CD"/>
    <w:rsid w:val="00D759D9"/>
    <w:rsid w:val="00D86A06"/>
    <w:rsid w:val="00D9069F"/>
    <w:rsid w:val="00DE6D0A"/>
    <w:rsid w:val="00E54390"/>
    <w:rsid w:val="00E7618E"/>
    <w:rsid w:val="00E956C1"/>
    <w:rsid w:val="00F129EB"/>
    <w:rsid w:val="00F415F6"/>
    <w:rsid w:val="00F44FB0"/>
    <w:rsid w:val="00F609E7"/>
    <w:rsid w:val="00F66BAA"/>
    <w:rsid w:val="00F72F2E"/>
    <w:rsid w:val="00FB5A5B"/>
    <w:rsid w:val="00FB685E"/>
    <w:rsid w:val="00FF4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0061"/>
  <w15:chartTrackingRefBased/>
  <w15:docId w15:val="{F5A3DF17-ED25-43E7-8CA6-233809F6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A6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rier1">
    <w:name w:val="Calendrier 1"/>
    <w:basedOn w:val="TableauNormal"/>
    <w:uiPriority w:val="99"/>
    <w:qFormat/>
    <w:rsid w:val="00F66BA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Paragraphedeliste">
    <w:name w:val="List Paragraph"/>
    <w:basedOn w:val="Normal"/>
    <w:uiPriority w:val="34"/>
    <w:qFormat/>
    <w:rsid w:val="00922BBE"/>
    <w:pPr>
      <w:ind w:left="720"/>
      <w:contextualSpacing/>
    </w:pPr>
  </w:style>
  <w:style w:type="paragraph" w:customStyle="1" w:styleId="TableContents">
    <w:name w:val="Table Contents"/>
    <w:basedOn w:val="Normal"/>
    <w:rsid w:val="00D86A06"/>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FB5A5B"/>
    <w:rPr>
      <w:color w:val="0563C1" w:themeColor="hyperlink"/>
      <w:u w:val="single"/>
    </w:rPr>
  </w:style>
  <w:style w:type="character" w:styleId="Mentionnonrsolue">
    <w:name w:val="Unresolved Mention"/>
    <w:basedOn w:val="Policepardfaut"/>
    <w:uiPriority w:val="99"/>
    <w:semiHidden/>
    <w:unhideWhenUsed/>
    <w:rsid w:val="00FB5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967">
      <w:bodyDiv w:val="1"/>
      <w:marLeft w:val="0"/>
      <w:marRight w:val="0"/>
      <w:marTop w:val="0"/>
      <w:marBottom w:val="0"/>
      <w:divBdr>
        <w:top w:val="none" w:sz="0" w:space="0" w:color="auto"/>
        <w:left w:val="none" w:sz="0" w:space="0" w:color="auto"/>
        <w:bottom w:val="none" w:sz="0" w:space="0" w:color="auto"/>
        <w:right w:val="none" w:sz="0" w:space="0" w:color="auto"/>
      </w:divBdr>
    </w:div>
    <w:div w:id="745953279">
      <w:bodyDiv w:val="1"/>
      <w:marLeft w:val="0"/>
      <w:marRight w:val="0"/>
      <w:marTop w:val="0"/>
      <w:marBottom w:val="0"/>
      <w:divBdr>
        <w:top w:val="none" w:sz="0" w:space="0" w:color="auto"/>
        <w:left w:val="none" w:sz="0" w:space="0" w:color="auto"/>
        <w:bottom w:val="none" w:sz="0" w:space="0" w:color="auto"/>
        <w:right w:val="none" w:sz="0" w:space="0" w:color="auto"/>
      </w:divBdr>
    </w:div>
    <w:div w:id="1006709409">
      <w:bodyDiv w:val="1"/>
      <w:marLeft w:val="0"/>
      <w:marRight w:val="0"/>
      <w:marTop w:val="0"/>
      <w:marBottom w:val="0"/>
      <w:divBdr>
        <w:top w:val="none" w:sz="0" w:space="0" w:color="auto"/>
        <w:left w:val="none" w:sz="0" w:space="0" w:color="auto"/>
        <w:bottom w:val="none" w:sz="0" w:space="0" w:color="auto"/>
        <w:right w:val="none" w:sz="0" w:space="0" w:color="auto"/>
      </w:divBdr>
    </w:div>
    <w:div w:id="11555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K0ZibmGvNM" TargetMode="External"/><Relationship Id="rId5" Type="http://schemas.openxmlformats.org/officeDocument/2006/relationships/hyperlink" Target="https://www.logicieleducatif.fr/francais/conjugaison_grammaire/conjugojunior1.ph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845</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gretel daubercies</dc:creator>
  <cp:keywords/>
  <dc:description/>
  <cp:lastModifiedBy>Gretel DAUBERCIES</cp:lastModifiedBy>
  <cp:revision>5</cp:revision>
  <cp:lastPrinted>2021-11-27T13:40:00Z</cp:lastPrinted>
  <dcterms:created xsi:type="dcterms:W3CDTF">2021-11-26T20:16:00Z</dcterms:created>
  <dcterms:modified xsi:type="dcterms:W3CDTF">2021-11-27T13:47:00Z</dcterms:modified>
</cp:coreProperties>
</file>