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C3F8" w14:textId="2211FBBA" w:rsidR="00A821CB" w:rsidRPr="008F5FC6" w:rsidRDefault="008F5FC6" w:rsidP="008F5FC6">
      <w:pPr>
        <w:jc w:val="center"/>
        <w:rPr>
          <w:rFonts w:ascii="Comic Sans MS" w:hAnsi="Comic Sans MS"/>
          <w:b/>
          <w:bCs/>
          <w:i/>
          <w:sz w:val="32"/>
          <w:szCs w:val="32"/>
          <w:u w:val="single"/>
        </w:rPr>
      </w:pPr>
      <w:r w:rsidRPr="008F5FC6">
        <w:rPr>
          <w:rFonts w:ascii="Comic Sans MS" w:hAnsi="Comic Sans MS"/>
          <w:b/>
          <w:bCs/>
          <w:i/>
          <w:sz w:val="32"/>
          <w:szCs w:val="32"/>
          <w:u w:val="single"/>
        </w:rPr>
        <w:t>Ecole à la maison du 6 au 9 avril 2021</w:t>
      </w:r>
      <w:r w:rsidR="008231E2" w:rsidRPr="008231E2">
        <w:rPr>
          <w:rFonts w:ascii="Comic Sans MS" w:hAnsi="Comic Sans MS"/>
          <w:b/>
          <w:bCs/>
          <w:i/>
          <w:sz w:val="32"/>
          <w:szCs w:val="32"/>
        </w:rPr>
        <w:t xml:space="preserve">            </w:t>
      </w:r>
      <w:r w:rsidR="00487B53">
        <w:rPr>
          <w:rFonts w:ascii="Comic Sans MS" w:hAnsi="Comic Sans MS"/>
          <w:b/>
          <w:bCs/>
          <w:i/>
          <w:sz w:val="32"/>
          <w:szCs w:val="32"/>
          <w:u w:val="single"/>
        </w:rPr>
        <w:t>CM1</w:t>
      </w:r>
      <w:r w:rsidR="008231E2">
        <w:rPr>
          <w:rFonts w:ascii="Comic Sans MS" w:hAnsi="Comic Sans MS"/>
          <w:b/>
          <w:bCs/>
          <w:i/>
          <w:sz w:val="32"/>
          <w:szCs w:val="32"/>
          <w:u w:val="single"/>
        </w:rPr>
        <w:t xml:space="preserve"> </w:t>
      </w:r>
    </w:p>
    <w:p w14:paraId="5A517C09" w14:textId="2D563181" w:rsidR="00672508" w:rsidRDefault="003F4DCD" w:rsidP="00A36F22">
      <w:pPr>
        <w:spacing w:after="0" w:line="240" w:lineRule="auto"/>
        <w:rPr>
          <w:rFonts w:ascii="Freestyle Script" w:hAnsi="Freestyle Script"/>
          <w:bCs/>
          <w:sz w:val="40"/>
          <w:szCs w:val="40"/>
        </w:rPr>
      </w:pPr>
      <w:r w:rsidRPr="00A15007">
        <w:rPr>
          <w:rFonts w:ascii="Freestyle Script" w:hAnsi="Freestyle Script"/>
          <w:bCs/>
          <w:sz w:val="40"/>
          <w:szCs w:val="40"/>
        </w:rPr>
        <w:t>Bonjour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, bonjour. Voilà donc les explications pour le travail de ces trois jours. </w:t>
      </w:r>
      <w:r w:rsidR="00A15007">
        <w:rPr>
          <w:rFonts w:ascii="Freestyle Script" w:hAnsi="Freestyle Script"/>
          <w:bCs/>
          <w:sz w:val="40"/>
          <w:szCs w:val="40"/>
        </w:rPr>
        <w:t>Tu as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 </w:t>
      </w:r>
      <w:r w:rsidR="00A15007">
        <w:rPr>
          <w:rFonts w:ascii="Freestyle Script" w:hAnsi="Freestyle Script"/>
          <w:bCs/>
          <w:sz w:val="40"/>
          <w:szCs w:val="40"/>
        </w:rPr>
        <w:t xml:space="preserve">déjà </w:t>
      </w:r>
      <w:r w:rsidR="00A15007" w:rsidRPr="00A15007">
        <w:rPr>
          <w:rFonts w:ascii="Freestyle Script" w:hAnsi="Freestyle Script"/>
          <w:bCs/>
          <w:sz w:val="40"/>
          <w:szCs w:val="40"/>
        </w:rPr>
        <w:t xml:space="preserve">tous les documents et les activités proposées reprennent ce que nous faisons en classe. </w:t>
      </w:r>
      <w:r w:rsidR="00A15007">
        <w:rPr>
          <w:rFonts w:ascii="Freestyle Script" w:hAnsi="Freestyle Script"/>
          <w:bCs/>
          <w:sz w:val="40"/>
          <w:szCs w:val="40"/>
        </w:rPr>
        <w:t xml:space="preserve">C’est donc comme d’habitude : </w:t>
      </w:r>
      <w:r w:rsidR="00A15007" w:rsidRPr="00A15007">
        <w:rPr>
          <w:rFonts w:ascii="Freestyle Script" w:hAnsi="Freestyle Script"/>
          <w:b/>
          <w:bCs/>
          <w:sz w:val="40"/>
          <w:szCs w:val="40"/>
        </w:rPr>
        <w:t xml:space="preserve">il faut bien lire les consignes de travail, les aides </w:t>
      </w:r>
      <w:r w:rsidR="000D4F80">
        <w:rPr>
          <w:rFonts w:ascii="Freestyle Script" w:hAnsi="Freestyle Script"/>
          <w:b/>
          <w:bCs/>
          <w:sz w:val="40"/>
          <w:szCs w:val="40"/>
        </w:rPr>
        <w:t>à</w:t>
      </w:r>
      <w:r w:rsidR="00A15007" w:rsidRPr="00A15007">
        <w:rPr>
          <w:rFonts w:ascii="Freestyle Script" w:hAnsi="Freestyle Script"/>
          <w:b/>
          <w:bCs/>
          <w:sz w:val="40"/>
          <w:szCs w:val="40"/>
        </w:rPr>
        <w:t xml:space="preserve"> utiliser</w:t>
      </w:r>
      <w:r w:rsidR="00A15007">
        <w:rPr>
          <w:rFonts w:ascii="Freestyle Script" w:hAnsi="Freestyle Script"/>
          <w:bCs/>
          <w:sz w:val="40"/>
          <w:szCs w:val="40"/>
        </w:rPr>
        <w:t xml:space="preserve"> et normalement, tu es capable d’effectuer ton travail en autonomie. Demande de l’aide si vr</w:t>
      </w:r>
      <w:r w:rsidR="008F5FC6">
        <w:rPr>
          <w:rFonts w:ascii="Freestyle Script" w:hAnsi="Freestyle Script"/>
          <w:bCs/>
          <w:sz w:val="40"/>
          <w:szCs w:val="40"/>
        </w:rPr>
        <w:t xml:space="preserve">aiment ça ne va pas mais </w:t>
      </w:r>
      <w:r w:rsidR="00AF71C4">
        <w:rPr>
          <w:rFonts w:ascii="Freestyle Script" w:hAnsi="Freestyle Script"/>
          <w:bCs/>
          <w:sz w:val="40"/>
          <w:szCs w:val="40"/>
        </w:rPr>
        <w:t>chacun, dans</w:t>
      </w:r>
      <w:r w:rsidR="00A15007">
        <w:rPr>
          <w:rFonts w:ascii="Freestyle Script" w:hAnsi="Freestyle Script"/>
          <w:bCs/>
          <w:sz w:val="40"/>
          <w:szCs w:val="40"/>
        </w:rPr>
        <w:t xml:space="preserve"> la famille</w:t>
      </w:r>
      <w:r w:rsidR="008F5FC6">
        <w:rPr>
          <w:rFonts w:ascii="Freestyle Script" w:hAnsi="Freestyle Script"/>
          <w:bCs/>
          <w:sz w:val="40"/>
          <w:szCs w:val="40"/>
        </w:rPr>
        <w:t>,</w:t>
      </w:r>
      <w:r w:rsidR="00A15007">
        <w:rPr>
          <w:rFonts w:ascii="Freestyle Script" w:hAnsi="Freestyle Script"/>
          <w:bCs/>
          <w:sz w:val="40"/>
          <w:szCs w:val="40"/>
        </w:rPr>
        <w:t xml:space="preserve"> a son travail alors voici une belle occasion de montrer que tu es grand/e. </w:t>
      </w:r>
      <w:r w:rsidR="000D4F80" w:rsidRPr="000D4F80">
        <w:rPr>
          <w:rFonts w:ascii="Segoe UI Symbol" w:hAnsi="Segoe UI Symbol" w:cs="Segoe UI Symbol"/>
          <w:b/>
          <w:bCs/>
          <w:sz w:val="40"/>
          <w:szCs w:val="40"/>
        </w:rPr>
        <w:t>☺</w:t>
      </w:r>
      <w:r w:rsidR="00AF71C4" w:rsidRPr="000D4F80">
        <w:rPr>
          <w:rFonts w:ascii="Freestyle Script" w:hAnsi="Freestyle Script"/>
          <w:b/>
          <w:bCs/>
          <w:sz w:val="40"/>
          <w:szCs w:val="40"/>
        </w:rPr>
        <w:t xml:space="preserve"> </w:t>
      </w:r>
      <w:r w:rsidR="00AF71C4">
        <w:rPr>
          <w:rFonts w:ascii="Freestyle Script" w:hAnsi="Freestyle Script"/>
          <w:bCs/>
          <w:sz w:val="40"/>
          <w:szCs w:val="40"/>
        </w:rPr>
        <w:t xml:space="preserve">      </w:t>
      </w:r>
      <w:r w:rsidR="00A15007">
        <w:rPr>
          <w:rFonts w:ascii="Freestyle Script" w:hAnsi="Freestyle Script"/>
          <w:bCs/>
          <w:sz w:val="40"/>
          <w:szCs w:val="40"/>
        </w:rPr>
        <w:t>B</w:t>
      </w:r>
      <w:r w:rsidR="00672508" w:rsidRPr="00A15007">
        <w:rPr>
          <w:rFonts w:ascii="Freestyle Script" w:hAnsi="Freestyle Script"/>
          <w:bCs/>
          <w:sz w:val="40"/>
          <w:szCs w:val="40"/>
        </w:rPr>
        <w:t xml:space="preserve">on courage et à </w:t>
      </w:r>
      <w:r w:rsidRPr="00A15007">
        <w:rPr>
          <w:rFonts w:ascii="Freestyle Script" w:hAnsi="Freestyle Script"/>
          <w:bCs/>
          <w:sz w:val="40"/>
          <w:szCs w:val="40"/>
        </w:rPr>
        <w:t>bientôt</w:t>
      </w:r>
      <w:r w:rsidR="00672508" w:rsidRPr="00A15007">
        <w:rPr>
          <w:rFonts w:ascii="Freestyle Script" w:hAnsi="Freestyle Script"/>
          <w:bCs/>
          <w:sz w:val="40"/>
          <w:szCs w:val="40"/>
        </w:rPr>
        <w:t xml:space="preserve">. </w:t>
      </w:r>
      <w:r w:rsidR="00AF71C4">
        <w:rPr>
          <w:rFonts w:ascii="Freestyle Script" w:hAnsi="Freestyle Script"/>
          <w:bCs/>
          <w:sz w:val="40"/>
          <w:szCs w:val="40"/>
        </w:rPr>
        <w:t xml:space="preserve">           </w:t>
      </w:r>
      <w:r w:rsidR="00A36F22" w:rsidRPr="00A15007">
        <w:rPr>
          <w:rFonts w:ascii="Freestyle Script" w:hAnsi="Freestyle Script"/>
          <w:bCs/>
          <w:sz w:val="40"/>
          <w:szCs w:val="40"/>
        </w:rPr>
        <w:t xml:space="preserve">Et si tu as des questions, envoie un petit mail. </w:t>
      </w:r>
      <w:r w:rsidR="00672508" w:rsidRPr="00A15007">
        <w:rPr>
          <w:rFonts w:ascii="Freestyle Script" w:hAnsi="Freestyle Script"/>
          <w:bCs/>
          <w:sz w:val="40"/>
          <w:szCs w:val="40"/>
        </w:rPr>
        <w:t>Annick</w:t>
      </w:r>
    </w:p>
    <w:p w14:paraId="05A17FA7" w14:textId="77777777" w:rsidR="008F5FC6" w:rsidRDefault="008F5FC6" w:rsidP="00A36F22">
      <w:pPr>
        <w:spacing w:after="0" w:line="240" w:lineRule="auto"/>
        <w:rPr>
          <w:rFonts w:ascii="Freestyle Script" w:hAnsi="Freestyle Script"/>
          <w:bCs/>
          <w:sz w:val="40"/>
          <w:szCs w:val="40"/>
        </w:rPr>
      </w:pPr>
    </w:p>
    <w:p w14:paraId="6D4AB0DE" w14:textId="77777777" w:rsidR="00C25CAC" w:rsidRDefault="000D4F80" w:rsidP="00A36F22">
      <w:pPr>
        <w:spacing w:after="0" w:line="240" w:lineRule="auto"/>
        <w:rPr>
          <w:bCs/>
          <w:color w:val="7030A0"/>
          <w:sz w:val="24"/>
          <w:szCs w:val="24"/>
        </w:rPr>
      </w:pPr>
      <w:r>
        <w:rPr>
          <w:b/>
          <w:bCs/>
          <w:sz w:val="32"/>
          <w:szCs w:val="32"/>
        </w:rPr>
        <w:t>Mard</w:t>
      </w:r>
      <w:r w:rsidR="008F5FC6">
        <w:rPr>
          <w:b/>
          <w:bCs/>
          <w:sz w:val="32"/>
          <w:szCs w:val="32"/>
        </w:rPr>
        <w:t xml:space="preserve">i 6 avril </w:t>
      </w:r>
      <w:r w:rsidR="00AF71C4">
        <w:rPr>
          <w:b/>
          <w:bCs/>
          <w:sz w:val="32"/>
          <w:szCs w:val="32"/>
        </w:rPr>
        <w:t xml:space="preserve">     </w:t>
      </w:r>
      <w:r w:rsidR="008F5FC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Tues</w:t>
      </w:r>
      <w:r w:rsidR="00901921">
        <w:rPr>
          <w:b/>
          <w:bCs/>
          <w:sz w:val="32"/>
          <w:szCs w:val="32"/>
        </w:rPr>
        <w:t xml:space="preserve">day 6th April </w:t>
      </w:r>
      <w:r w:rsidR="008F5FC6">
        <w:rPr>
          <w:b/>
          <w:bCs/>
          <w:sz w:val="32"/>
          <w:szCs w:val="32"/>
        </w:rPr>
        <w:t xml:space="preserve"> </w:t>
      </w:r>
      <w:r w:rsidR="00901921">
        <w:rPr>
          <w:b/>
          <w:bCs/>
          <w:sz w:val="32"/>
          <w:szCs w:val="32"/>
        </w:rPr>
        <w:t xml:space="preserve">          </w:t>
      </w:r>
      <w:r w:rsidR="008F5FC6" w:rsidRPr="001145D4">
        <w:rPr>
          <w:b/>
          <w:bCs/>
          <w:sz w:val="24"/>
          <w:szCs w:val="24"/>
          <w:u w:val="single"/>
        </w:rPr>
        <w:t>En noir : travail obligatoire</w:t>
      </w:r>
      <w:r w:rsidR="008F5FC6" w:rsidRPr="001145D4">
        <w:rPr>
          <w:b/>
          <w:bCs/>
          <w:sz w:val="24"/>
          <w:szCs w:val="24"/>
        </w:rPr>
        <w:t xml:space="preserve">   </w:t>
      </w:r>
      <w:r w:rsidR="008F5FC6" w:rsidRPr="001145D4">
        <w:rPr>
          <w:b/>
          <w:bCs/>
          <w:sz w:val="24"/>
          <w:szCs w:val="24"/>
        </w:rPr>
        <w:tab/>
      </w:r>
      <w:r w:rsidR="008F5FC6"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 w:rsidR="008F5FC6">
        <w:rPr>
          <w:b/>
          <w:bCs/>
          <w:color w:val="7030A0"/>
          <w:sz w:val="24"/>
          <w:szCs w:val="24"/>
          <w:u w:val="single"/>
        </w:rPr>
        <w:t xml:space="preserve">   </w:t>
      </w:r>
      <w:r w:rsidR="008F5FC6" w:rsidRPr="0061777B">
        <w:rPr>
          <w:bCs/>
          <w:color w:val="7030A0"/>
          <w:sz w:val="24"/>
          <w:szCs w:val="24"/>
        </w:rPr>
        <w:t xml:space="preserve">    </w:t>
      </w:r>
    </w:p>
    <w:p w14:paraId="406534A5" w14:textId="65703526" w:rsidR="008F5FC6" w:rsidRPr="00343445" w:rsidRDefault="008F5FC6" w:rsidP="00A36F22">
      <w:pPr>
        <w:spacing w:after="0" w:line="240" w:lineRule="auto"/>
        <w:rPr>
          <w:bCs/>
          <w:sz w:val="24"/>
          <w:szCs w:val="24"/>
        </w:rPr>
      </w:pPr>
      <w:r w:rsidRPr="0061777B">
        <w:rPr>
          <w:bCs/>
          <w:color w:val="7030A0"/>
          <w:sz w:val="24"/>
          <w:szCs w:val="24"/>
        </w:rPr>
        <w:t xml:space="preserve"> </w:t>
      </w:r>
      <w:r w:rsidRPr="0061777B">
        <w:rPr>
          <w:bCs/>
          <w:sz w:val="24"/>
          <w:szCs w:val="24"/>
        </w:rPr>
        <w:t xml:space="preserve">  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B42570" w:rsidRPr="00A15007" w14:paraId="4F7D77F0" w14:textId="77777777" w:rsidTr="00A15007">
        <w:tc>
          <w:tcPr>
            <w:tcW w:w="988" w:type="dxa"/>
            <w:shd w:val="clear" w:color="auto" w:fill="auto"/>
          </w:tcPr>
          <w:p w14:paraId="03022669" w14:textId="77777777" w:rsidR="00B42570" w:rsidRPr="00A15007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04882D4A" w14:textId="0FB8FEF5" w:rsidR="00B42570" w:rsidRPr="00A15007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</w:t>
            </w:r>
            <w:r w:rsidR="00772BA4" w:rsidRPr="00A15007">
              <w:rPr>
                <w:b/>
                <w:bCs/>
                <w:sz w:val="28"/>
                <w:szCs w:val="28"/>
              </w:rPr>
              <w:t> / Sujet</w:t>
            </w:r>
          </w:p>
        </w:tc>
        <w:tc>
          <w:tcPr>
            <w:tcW w:w="1843" w:type="dxa"/>
            <w:shd w:val="clear" w:color="auto" w:fill="auto"/>
          </w:tcPr>
          <w:p w14:paraId="773E2AA0" w14:textId="407FE5C0" w:rsidR="00B42570" w:rsidRPr="00A15007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26F63C8B" w14:textId="5CB3EA01" w:rsidR="00B42570" w:rsidRPr="00A15007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DE31D8" w:rsidRPr="00A15007" w14:paraId="497666A7" w14:textId="77777777" w:rsidTr="00A15007">
        <w:tc>
          <w:tcPr>
            <w:tcW w:w="988" w:type="dxa"/>
            <w:shd w:val="clear" w:color="auto" w:fill="auto"/>
          </w:tcPr>
          <w:p w14:paraId="33B6E35F" w14:textId="11A2E9E7" w:rsidR="00DE31D8" w:rsidRPr="00A15007" w:rsidRDefault="008F5FC6" w:rsidP="001004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67B66" w:rsidRPr="00A15007">
              <w:rPr>
                <w:bCs/>
                <w:sz w:val="24"/>
                <w:szCs w:val="24"/>
              </w:rPr>
              <w:t xml:space="preserve"> </w:t>
            </w:r>
            <w:r w:rsidR="00DE31D8" w:rsidRPr="00A15007">
              <w:rPr>
                <w:bCs/>
                <w:sz w:val="24"/>
                <w:szCs w:val="24"/>
              </w:rPr>
              <w:t>min</w:t>
            </w:r>
          </w:p>
        </w:tc>
        <w:tc>
          <w:tcPr>
            <w:tcW w:w="1559" w:type="dxa"/>
            <w:shd w:val="clear" w:color="auto" w:fill="auto"/>
          </w:tcPr>
          <w:p w14:paraId="4825C9DA" w14:textId="38E34ECC" w:rsidR="008F5FC6" w:rsidRDefault="008F5FC6" w:rsidP="001004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3D72D4" w14:textId="1DEB72BF" w:rsidR="00DE31D8" w:rsidRPr="00A15007" w:rsidRDefault="00120AC5" w:rsidP="00100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843" w:type="dxa"/>
            <w:shd w:val="clear" w:color="auto" w:fill="auto"/>
          </w:tcPr>
          <w:p w14:paraId="7DB739B1" w14:textId="1A68879F" w:rsidR="00DE31D8" w:rsidRDefault="009743E2" w:rsidP="00100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</w:t>
            </w:r>
            <w:r w:rsidR="00120AC5">
              <w:rPr>
                <w:b/>
                <w:bCs/>
                <w:sz w:val="24"/>
                <w:szCs w:val="24"/>
              </w:rPr>
              <w:t xml:space="preserve">Chapitre 24 </w:t>
            </w:r>
          </w:p>
          <w:p w14:paraId="726AF525" w14:textId="5A70331C" w:rsidR="00F828A7" w:rsidRPr="00A15007" w:rsidRDefault="00F828A7" w:rsidP="008F5F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2B8BDA90" w14:textId="0DBA6AC8" w:rsidR="00067B66" w:rsidRDefault="00DE31D8" w:rsidP="003F4DCD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="00B04372">
              <w:rPr>
                <w:b/>
                <w:bCs/>
              </w:rPr>
              <w:t xml:space="preserve"> </w:t>
            </w:r>
            <w:r w:rsidR="003F4DCD" w:rsidRPr="00A15007">
              <w:rPr>
                <w:bCs/>
              </w:rPr>
              <w:t xml:space="preserve">Tu lis </w:t>
            </w:r>
            <w:r w:rsidR="00120AC5">
              <w:rPr>
                <w:bCs/>
              </w:rPr>
              <w:t xml:space="preserve">tout le chapitre 24 une première fois. Tu le relis une seconde fois et tu effectues les deux activités ci-dessous : </w:t>
            </w:r>
          </w:p>
          <w:p w14:paraId="330B1D68" w14:textId="4AB1D088" w:rsidR="00120AC5" w:rsidRDefault="00120AC5" w:rsidP="00120AC5">
            <w:pPr>
              <w:rPr>
                <w:bCs/>
              </w:rPr>
            </w:pPr>
            <w:r>
              <w:rPr>
                <w:bCs/>
              </w:rPr>
              <w:t xml:space="preserve">- Repasse au fluo vert </w:t>
            </w:r>
            <w:r w:rsidR="00487B53">
              <w:rPr>
                <w:bCs/>
              </w:rPr>
              <w:t>7</w:t>
            </w:r>
            <w:r>
              <w:rPr>
                <w:bCs/>
              </w:rPr>
              <w:t xml:space="preserve"> adverbes         </w:t>
            </w:r>
            <w:r w:rsidRPr="00120AC5">
              <w:rPr>
                <w:b/>
                <w:bCs/>
              </w:rPr>
              <w:t>Aide</w:t>
            </w:r>
            <w:r>
              <w:rPr>
                <w:bCs/>
              </w:rPr>
              <w:t xml:space="preserve"> : Mémo </w:t>
            </w:r>
            <w:proofErr w:type="spellStart"/>
            <w:r>
              <w:rPr>
                <w:bCs/>
              </w:rPr>
              <w:t>Cléo</w:t>
            </w:r>
            <w:proofErr w:type="spellEnd"/>
            <w:r>
              <w:rPr>
                <w:bCs/>
              </w:rPr>
              <w:t xml:space="preserve"> « Les adverbes » Attention, ne pas confondre adverbe, mot invariable et nom (avec un déterminant : ex : un grondement) </w:t>
            </w:r>
          </w:p>
          <w:p w14:paraId="0C4B8D3F" w14:textId="7FB29197" w:rsidR="00DE31D8" w:rsidRPr="008F5FC6" w:rsidRDefault="00120AC5" w:rsidP="008F5FC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F5FC6">
              <w:rPr>
                <w:bCs/>
              </w:rPr>
              <w:t xml:space="preserve">Repasse au fluo bleu ou crayon de couleur bleu </w:t>
            </w:r>
            <w:r>
              <w:rPr>
                <w:bCs/>
              </w:rPr>
              <w:t>tous les groupes nominaux ou phrases qui décrivent cette Grande Eau (ex : 2</w:t>
            </w:r>
            <w:r w:rsidRPr="00120AC5">
              <w:rPr>
                <w:bCs/>
                <w:vertAlign w:val="superscript"/>
              </w:rPr>
              <w:t>ème</w:t>
            </w:r>
            <w:r>
              <w:rPr>
                <w:bCs/>
              </w:rPr>
              <w:t xml:space="preserve"> colonne : de l’eau bleue...</w:t>
            </w:r>
            <w:r w:rsidR="00487B53">
              <w:rPr>
                <w:bCs/>
              </w:rPr>
              <w:t>).  Tu en trouves au moins 4</w:t>
            </w:r>
            <w:r w:rsidR="008F5FC6">
              <w:rPr>
                <w:bCs/>
              </w:rPr>
              <w:t xml:space="preserve">.  </w:t>
            </w:r>
            <w:r w:rsidR="00BF2166" w:rsidRPr="00A15007">
              <w:rPr>
                <w:b/>
                <w:bCs/>
                <w:u w:val="single"/>
              </w:rPr>
              <w:t>Aide</w:t>
            </w:r>
            <w:r w:rsidR="008F5FC6">
              <w:rPr>
                <w:b/>
                <w:bCs/>
                <w:u w:val="single"/>
              </w:rPr>
              <w:t xml:space="preserve"> : </w:t>
            </w:r>
            <w:r w:rsidR="008F5FC6" w:rsidRPr="008F5FC6">
              <w:rPr>
                <w:bCs/>
              </w:rPr>
              <w:t>Imagine-toi au bord de la mer. Cela peut t’aider.</w:t>
            </w:r>
            <w:r w:rsidR="008F5FC6">
              <w:rPr>
                <w:b/>
                <w:bCs/>
                <w:u w:val="single"/>
              </w:rPr>
              <w:t xml:space="preserve"> </w:t>
            </w:r>
          </w:p>
        </w:tc>
      </w:tr>
      <w:tr w:rsidR="0087151C" w:rsidRPr="00A15007" w14:paraId="168FD5B4" w14:textId="77777777" w:rsidTr="00A15007">
        <w:trPr>
          <w:trHeight w:val="672"/>
        </w:trPr>
        <w:tc>
          <w:tcPr>
            <w:tcW w:w="988" w:type="dxa"/>
            <w:shd w:val="clear" w:color="auto" w:fill="auto"/>
          </w:tcPr>
          <w:p w14:paraId="1B6F0B0E" w14:textId="35730D32" w:rsidR="0087151C" w:rsidRPr="00A15007" w:rsidRDefault="00901921" w:rsidP="00871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BB74F9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0E07DBE6" w14:textId="4C915DF8" w:rsidR="0087151C" w:rsidRPr="00A15007" w:rsidRDefault="003D39FF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Conjugaison</w:t>
            </w:r>
            <w:r w:rsidR="00BB74F9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ADEF8A" w14:textId="77777777" w:rsidR="00763503" w:rsidRDefault="009743E2" w:rsidP="00974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Littérature </w:t>
            </w:r>
          </w:p>
          <w:p w14:paraId="1E709ED4" w14:textId="4FCB88AD" w:rsidR="009743E2" w:rsidRDefault="009743E2" w:rsidP="00974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Chapitre 25 </w:t>
            </w:r>
          </w:p>
          <w:p w14:paraId="5E8BC8CA" w14:textId="39E00AB5" w:rsidR="00B30EFC" w:rsidRPr="00A15007" w:rsidRDefault="00901921" w:rsidP="009019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Feuilles de devoirs</w:t>
            </w:r>
          </w:p>
        </w:tc>
        <w:tc>
          <w:tcPr>
            <w:tcW w:w="11051" w:type="dxa"/>
            <w:shd w:val="clear" w:color="auto" w:fill="auto"/>
          </w:tcPr>
          <w:p w14:paraId="78BA0F71" w14:textId="09ED92C4" w:rsidR="00B04372" w:rsidRDefault="00B011C0" w:rsidP="00901921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</w:t>
            </w:r>
            <w:r w:rsidR="0062172C" w:rsidRPr="00A15007">
              <w:rPr>
                <w:b/>
                <w:bCs/>
              </w:rPr>
              <w:t xml:space="preserve">  </w:t>
            </w:r>
            <w:r w:rsidR="00901921" w:rsidRPr="00901921">
              <w:rPr>
                <w:bCs/>
              </w:rPr>
              <w:t>Chapitre 25</w:t>
            </w:r>
            <w:r w:rsidR="00901921">
              <w:rPr>
                <w:b/>
                <w:bCs/>
              </w:rPr>
              <w:t xml:space="preserve"> </w:t>
            </w:r>
            <w:r w:rsidR="006342E5" w:rsidRPr="00A15007">
              <w:rPr>
                <w:b/>
                <w:bCs/>
              </w:rPr>
              <w:t xml:space="preserve"> </w:t>
            </w:r>
            <w:r w:rsidR="00901921">
              <w:rPr>
                <w:bCs/>
              </w:rPr>
              <w:t>Encadre au fluo le passage p 154 (2</w:t>
            </w:r>
            <w:r w:rsidR="00901921" w:rsidRPr="00901921">
              <w:rPr>
                <w:bCs/>
                <w:vertAlign w:val="superscript"/>
              </w:rPr>
              <w:t>ème</w:t>
            </w:r>
            <w:r w:rsidR="00901921">
              <w:rPr>
                <w:bCs/>
              </w:rPr>
              <w:t xml:space="preserve"> colonne) de « Le premier, elle l’offr</w:t>
            </w:r>
            <w:r w:rsidR="00901921" w:rsidRPr="00901921">
              <w:rPr>
                <w:b/>
                <w:bCs/>
              </w:rPr>
              <w:t>it</w:t>
            </w:r>
            <w:r w:rsidR="00901921">
              <w:rPr>
                <w:bCs/>
              </w:rPr>
              <w:t xml:space="preserve"> à </w:t>
            </w:r>
            <w:proofErr w:type="spellStart"/>
            <w:r w:rsidR="00901921">
              <w:rPr>
                <w:bCs/>
              </w:rPr>
              <w:t>Ibhô</w:t>
            </w:r>
            <w:proofErr w:type="spellEnd"/>
            <w:r w:rsidR="00901921">
              <w:rPr>
                <w:bCs/>
              </w:rPr>
              <w:t xml:space="preserve">.... jusqu’à </w:t>
            </w:r>
            <w:r w:rsidR="00487B53">
              <w:rPr>
                <w:bCs/>
              </w:rPr>
              <w:t>dans les environs</w:t>
            </w:r>
            <w:r w:rsidR="00901921">
              <w:rPr>
                <w:bCs/>
              </w:rPr>
              <w:t>. »</w:t>
            </w:r>
            <w:r w:rsidR="00B04372">
              <w:rPr>
                <w:bCs/>
              </w:rPr>
              <w:t xml:space="preserve">   </w:t>
            </w:r>
            <w:r w:rsidR="00901921">
              <w:rPr>
                <w:bCs/>
              </w:rPr>
              <w:t xml:space="preserve">Tu constates que les verbes sont au passé-simple ou à l’imparfait. </w:t>
            </w:r>
          </w:p>
          <w:p w14:paraId="3CAD9F66" w14:textId="77777777" w:rsidR="00B04372" w:rsidRDefault="00901921" w:rsidP="00901921">
            <w:pPr>
              <w:rPr>
                <w:bCs/>
                <w:i/>
              </w:rPr>
            </w:pPr>
            <w:r>
              <w:rPr>
                <w:bCs/>
              </w:rPr>
              <w:t xml:space="preserve">Sur la feuille de devoirs, après avoir écrit les dates, le titre « Conjugaison », tu recopies ce passage en mettant tous les verbes au présent. Voici le début : </w:t>
            </w:r>
            <w:r w:rsidRPr="00A15007">
              <w:rPr>
                <w:bCs/>
              </w:rPr>
              <w:t>Le</w:t>
            </w:r>
            <w:r w:rsidRPr="00901921">
              <w:rPr>
                <w:bCs/>
                <w:i/>
              </w:rPr>
              <w:t xml:space="preserve"> premier, elle l’offr</w:t>
            </w:r>
            <w:r w:rsidRPr="00901921">
              <w:rPr>
                <w:b/>
                <w:bCs/>
                <w:i/>
              </w:rPr>
              <w:t xml:space="preserve">e </w:t>
            </w:r>
            <w:r w:rsidRPr="00901921">
              <w:rPr>
                <w:bCs/>
                <w:i/>
              </w:rPr>
              <w:t xml:space="preserve">à </w:t>
            </w:r>
            <w:proofErr w:type="spellStart"/>
            <w:r w:rsidRPr="00901921">
              <w:rPr>
                <w:bCs/>
                <w:i/>
              </w:rPr>
              <w:t>Ibhô</w:t>
            </w:r>
            <w:proofErr w:type="spellEnd"/>
            <w:r w:rsidRPr="00901921">
              <w:rPr>
                <w:bCs/>
                <w:i/>
              </w:rPr>
              <w:t>....</w:t>
            </w:r>
            <w:r>
              <w:rPr>
                <w:bCs/>
                <w:i/>
              </w:rPr>
              <w:t xml:space="preserve">      </w:t>
            </w:r>
          </w:p>
          <w:p w14:paraId="19CDF9B4" w14:textId="6BC8F39A" w:rsidR="00772BA4" w:rsidRDefault="00901921" w:rsidP="00901921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="00B011C0" w:rsidRPr="00A15007">
              <w:rPr>
                <w:b/>
                <w:bCs/>
                <w:u w:val="single"/>
              </w:rPr>
              <w:t xml:space="preserve">Aide et conseils </w:t>
            </w:r>
            <w:r w:rsidR="003A5105" w:rsidRPr="00A15007">
              <w:rPr>
                <w:b/>
                <w:bCs/>
              </w:rPr>
              <w:t xml:space="preserve">  </w:t>
            </w:r>
            <w:r w:rsidR="00255EF2" w:rsidRPr="00A15007">
              <w:rPr>
                <w:b/>
                <w:bCs/>
              </w:rPr>
              <w:t xml:space="preserve">    </w:t>
            </w:r>
            <w:r w:rsidR="003D39FF" w:rsidRPr="00A15007">
              <w:rPr>
                <w:bCs/>
              </w:rPr>
              <w:t>Utilise</w:t>
            </w:r>
            <w:r w:rsidR="00A632B0" w:rsidRPr="00A15007">
              <w:rPr>
                <w:bCs/>
              </w:rPr>
              <w:t xml:space="preserve"> mémo </w:t>
            </w:r>
            <w:r w:rsidR="003D39FF" w:rsidRPr="00A15007">
              <w:rPr>
                <w:bCs/>
              </w:rPr>
              <w:t xml:space="preserve">la règle sur </w:t>
            </w:r>
            <w:r>
              <w:rPr>
                <w:bCs/>
              </w:rPr>
              <w:t>le présent</w:t>
            </w:r>
            <w:r w:rsidR="006342E5" w:rsidRPr="00A15007">
              <w:rPr>
                <w:bCs/>
              </w:rPr>
              <w:t xml:space="preserve"> </w:t>
            </w:r>
            <w:r>
              <w:rPr>
                <w:bCs/>
              </w:rPr>
              <w:t xml:space="preserve">         Evite les erreurs de copie </w:t>
            </w:r>
          </w:p>
          <w:p w14:paraId="0A09019F" w14:textId="1B7BD0BE" w:rsidR="00901921" w:rsidRPr="00901921" w:rsidRDefault="00901921" w:rsidP="00901921">
            <w:pPr>
              <w:rPr>
                <w:bCs/>
                <w:i/>
              </w:rPr>
            </w:pPr>
            <w:r>
              <w:rPr>
                <w:bCs/>
              </w:rPr>
              <w:t xml:space="preserve">Pour le plaisir, lis tout le chapitre </w:t>
            </w:r>
            <w:r w:rsidR="00B04372">
              <w:rPr>
                <w:bCs/>
              </w:rPr>
              <w:t xml:space="preserve">25. </w:t>
            </w:r>
          </w:p>
        </w:tc>
      </w:tr>
      <w:tr w:rsidR="00A36F22" w:rsidRPr="00A36F22" w14:paraId="2732240B" w14:textId="77777777" w:rsidTr="00FD48A8">
        <w:trPr>
          <w:trHeight w:val="909"/>
        </w:trPr>
        <w:tc>
          <w:tcPr>
            <w:tcW w:w="988" w:type="dxa"/>
            <w:shd w:val="clear" w:color="auto" w:fill="auto"/>
          </w:tcPr>
          <w:p w14:paraId="5CD27C90" w14:textId="28597B33" w:rsidR="00A36F22" w:rsidRPr="00A15007" w:rsidRDefault="00901921" w:rsidP="00A36F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36F22" w:rsidRPr="00A15007">
              <w:rPr>
                <w:bCs/>
                <w:sz w:val="24"/>
                <w:szCs w:val="24"/>
              </w:rPr>
              <w:t xml:space="preserve"> min</w:t>
            </w:r>
          </w:p>
          <w:p w14:paraId="7BE41549" w14:textId="49B10D20" w:rsidR="00A36F22" w:rsidRPr="00901921" w:rsidRDefault="00901921" w:rsidP="00A36F22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4949D70" w14:textId="0DBF1AA6" w:rsidR="00A36F22" w:rsidRPr="00A15007" w:rsidRDefault="00901921" w:rsidP="00FD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="00A36F22"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374CA823" w14:textId="77777777" w:rsidR="00901921" w:rsidRDefault="00901921" w:rsidP="00FD48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6468C2E7" w14:textId="2FE99797" w:rsidR="00A36F22" w:rsidRPr="00A15007" w:rsidRDefault="00901921" w:rsidP="00FD48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Fiche 50 calculs</w:t>
            </w:r>
            <w:r w:rsidR="00A36F22" w:rsidRPr="00A15007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051" w:type="dxa"/>
            <w:shd w:val="clear" w:color="auto" w:fill="auto"/>
          </w:tcPr>
          <w:p w14:paraId="7B990DC0" w14:textId="73ADC345" w:rsidR="00AF71C4" w:rsidRPr="00A15007" w:rsidRDefault="00A36F22" w:rsidP="00AF71C4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="00AF71C4">
              <w:rPr>
                <w:bCs/>
              </w:rPr>
              <w:t>C’est comme d’habitude puis tu corriges seul/e</w:t>
            </w:r>
          </w:p>
          <w:p w14:paraId="4B80CC80" w14:textId="15874E80" w:rsidR="00A36F22" w:rsidRPr="00A36F22" w:rsidRDefault="00A36F22" w:rsidP="00AF71C4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 w:rsidR="00AF71C4">
              <w:rPr>
                <w:bCs/>
              </w:rPr>
              <w:t xml:space="preserve">  Tu ne sais pas faire un calcul, tu passes au suivant et en corrigeant, tu essaies de trouver d’où vient ta difficulté. </w:t>
            </w:r>
          </w:p>
        </w:tc>
      </w:tr>
      <w:tr w:rsidR="00A36F22" w14:paraId="3B6B15D4" w14:textId="77777777" w:rsidTr="003A5105">
        <w:trPr>
          <w:trHeight w:val="672"/>
        </w:trPr>
        <w:tc>
          <w:tcPr>
            <w:tcW w:w="988" w:type="dxa"/>
          </w:tcPr>
          <w:p w14:paraId="49609A6D" w14:textId="1ED0917F" w:rsidR="000E764B" w:rsidRDefault="00AF71C4" w:rsidP="00871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E764B">
              <w:rPr>
                <w:bCs/>
                <w:sz w:val="24"/>
                <w:szCs w:val="24"/>
              </w:rPr>
              <w:t>0 min</w:t>
            </w:r>
          </w:p>
        </w:tc>
        <w:tc>
          <w:tcPr>
            <w:tcW w:w="1559" w:type="dxa"/>
          </w:tcPr>
          <w:p w14:paraId="1A112290" w14:textId="35D19B61" w:rsidR="000E764B" w:rsidRDefault="00AF71C4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Problèmes</w:t>
            </w:r>
            <w:r w:rsidR="000E764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EFFF09C" w14:textId="77777777" w:rsidR="00AF71C4" w:rsidRDefault="00AF71C4" w:rsidP="006725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1E67B56C" w14:textId="23F128D6" w:rsidR="00A36F22" w:rsidRPr="00AF71C4" w:rsidRDefault="00AF71C4" w:rsidP="00AF71C4">
            <w:pPr>
              <w:rPr>
                <w:b/>
                <w:bCs/>
              </w:rPr>
            </w:pPr>
            <w:r w:rsidRPr="00AF71C4">
              <w:rPr>
                <w:b/>
                <w:bCs/>
              </w:rPr>
              <w:t>Fiche problèmes</w:t>
            </w:r>
          </w:p>
        </w:tc>
        <w:tc>
          <w:tcPr>
            <w:tcW w:w="11051" w:type="dxa"/>
          </w:tcPr>
          <w:p w14:paraId="08E006FB" w14:textId="578F6F52" w:rsidR="00A36F22" w:rsidRDefault="000E764B" w:rsidP="00AF71C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 w:rsidR="00AF71C4">
              <w:rPr>
                <w:bCs/>
              </w:rPr>
              <w:t xml:space="preserve">Sur cette fiche, tu peux lire </w:t>
            </w:r>
            <w:r w:rsidR="00487B53">
              <w:rPr>
                <w:bCs/>
              </w:rPr>
              <w:t>deux</w:t>
            </w:r>
            <w:r w:rsidR="00AF71C4">
              <w:rPr>
                <w:bCs/>
              </w:rPr>
              <w:t xml:space="preserve"> problèmes. Tu en choisis un que tu résous. 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0BA7B22D" w14:textId="411D3356" w:rsidR="00AF71C4" w:rsidRPr="00AF71C4" w:rsidRDefault="00AF71C4" w:rsidP="00AF71C4">
            <w:pPr>
              <w:rPr>
                <w:bCs/>
              </w:rPr>
            </w:pPr>
            <w:r w:rsidRPr="00AF71C4">
              <w:rPr>
                <w:bCs/>
              </w:rPr>
              <w:t xml:space="preserve">Fais corriger seulement si quelqu’un a le temps. </w:t>
            </w:r>
          </w:p>
        </w:tc>
      </w:tr>
      <w:tr w:rsidR="0087151C" w14:paraId="0998BCCF" w14:textId="77777777" w:rsidTr="00C25CAC">
        <w:trPr>
          <w:trHeight w:val="607"/>
        </w:trPr>
        <w:tc>
          <w:tcPr>
            <w:tcW w:w="988" w:type="dxa"/>
          </w:tcPr>
          <w:p w14:paraId="270622EC" w14:textId="29E8395E" w:rsidR="0087151C" w:rsidRPr="00772BA4" w:rsidRDefault="00AF71C4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940D61">
              <w:rPr>
                <w:sz w:val="24"/>
                <w:szCs w:val="24"/>
              </w:rPr>
              <w:t xml:space="preserve">0 </w:t>
            </w:r>
            <w:r w:rsidR="0098550C">
              <w:rPr>
                <w:sz w:val="24"/>
                <w:szCs w:val="24"/>
              </w:rPr>
              <w:t>min</w:t>
            </w:r>
          </w:p>
        </w:tc>
        <w:tc>
          <w:tcPr>
            <w:tcW w:w="1559" w:type="dxa"/>
          </w:tcPr>
          <w:p w14:paraId="31768AFB" w14:textId="193A68FC" w:rsidR="0087151C" w:rsidRPr="00772BA4" w:rsidRDefault="00487B53" w:rsidP="00AF7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1843" w:type="dxa"/>
          </w:tcPr>
          <w:p w14:paraId="4B475550" w14:textId="54EF513E" w:rsidR="009757B7" w:rsidRDefault="00AF71C4" w:rsidP="00975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Fich</w:t>
            </w:r>
            <w:r w:rsidR="009757B7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er </w:t>
            </w:r>
          </w:p>
          <w:p w14:paraId="3349443D" w14:textId="06C0F3F7" w:rsidR="000D4F80" w:rsidRPr="00723724" w:rsidRDefault="009757B7" w:rsidP="00975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 Maths</w:t>
            </w:r>
            <w:r w:rsidR="00AF71C4">
              <w:rPr>
                <w:b/>
                <w:sz w:val="24"/>
                <w:szCs w:val="24"/>
              </w:rPr>
              <w:t xml:space="preserve"> </w:t>
            </w:r>
            <w:r w:rsidR="00255EF2">
              <w:rPr>
                <w:b/>
                <w:sz w:val="24"/>
                <w:szCs w:val="24"/>
              </w:rPr>
              <w:t xml:space="preserve"> </w:t>
            </w:r>
            <w:r w:rsidR="000D4F80">
              <w:rPr>
                <w:b/>
                <w:sz w:val="24"/>
                <w:szCs w:val="24"/>
              </w:rPr>
              <w:t>p</w:t>
            </w:r>
            <w:r w:rsidR="00487B53">
              <w:rPr>
                <w:b/>
                <w:sz w:val="24"/>
                <w:szCs w:val="24"/>
              </w:rPr>
              <w:t>43</w:t>
            </w:r>
            <w:r w:rsidR="000D4F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1" w:type="dxa"/>
          </w:tcPr>
          <w:p w14:paraId="2577D385" w14:textId="77777777" w:rsidR="00487B53" w:rsidRDefault="003D39FF" w:rsidP="00487B53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="000D4F80" w:rsidRPr="000D4F80">
              <w:rPr>
                <w:bCs/>
              </w:rPr>
              <w:t xml:space="preserve">Réalise </w:t>
            </w:r>
            <w:r w:rsidR="00487B53">
              <w:rPr>
                <w:bCs/>
              </w:rPr>
              <w:t>le travail page 43</w:t>
            </w:r>
            <w:r w:rsidR="000D4F80" w:rsidRPr="000D4F80">
              <w:rPr>
                <w:bCs/>
              </w:rPr>
              <w:t>.</w:t>
            </w:r>
            <w:r w:rsidR="000D4F80">
              <w:rPr>
                <w:b/>
                <w:bCs/>
              </w:rPr>
              <w:t xml:space="preserve"> </w:t>
            </w:r>
          </w:p>
          <w:p w14:paraId="35514389" w14:textId="00FA583B" w:rsidR="00843455" w:rsidRPr="000E764B" w:rsidRDefault="003D39FF" w:rsidP="00487B53">
            <w:pPr>
              <w:rPr>
                <w:bCs/>
                <w:color w:val="7030A0"/>
              </w:rPr>
            </w:pP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Cs/>
              </w:rPr>
              <w:t xml:space="preserve">   </w:t>
            </w:r>
            <w:r w:rsidR="000D4F80">
              <w:rPr>
                <w:bCs/>
              </w:rPr>
              <w:t xml:space="preserve">Lis </w:t>
            </w:r>
            <w:r w:rsidR="00487B53">
              <w:rPr>
                <w:bCs/>
              </w:rPr>
              <w:t xml:space="preserve">très bien la consigne. </w:t>
            </w:r>
            <w:r w:rsidR="000D4F80">
              <w:rPr>
                <w:bCs/>
              </w:rPr>
              <w:t xml:space="preserve"> </w:t>
            </w:r>
            <w:r w:rsidRPr="00255EF2">
              <w:rPr>
                <w:bCs/>
                <w:color w:val="7030A0"/>
              </w:rPr>
              <w:t xml:space="preserve">    </w:t>
            </w:r>
          </w:p>
        </w:tc>
      </w:tr>
    </w:tbl>
    <w:p w14:paraId="0624394D" w14:textId="00F97C37" w:rsidR="00343445" w:rsidRPr="00C25CAC" w:rsidRDefault="00C25CAC" w:rsidP="000D4F80">
      <w:p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C25CAC">
        <w:rPr>
          <w:bCs/>
          <w:color w:val="2F5496" w:themeColor="accent1" w:themeShade="BF"/>
          <w:sz w:val="24"/>
          <w:szCs w:val="24"/>
        </w:rPr>
        <w:t>Géographie-H</w:t>
      </w:r>
      <w:r w:rsidR="00343445" w:rsidRPr="00C25CAC">
        <w:rPr>
          <w:bCs/>
          <w:color w:val="2F5496" w:themeColor="accent1" w:themeShade="BF"/>
          <w:sz w:val="24"/>
          <w:szCs w:val="24"/>
        </w:rPr>
        <w:t>istoire-</w:t>
      </w:r>
      <w:r w:rsidRPr="00C25CAC">
        <w:rPr>
          <w:bCs/>
          <w:color w:val="2F5496" w:themeColor="accent1" w:themeShade="BF"/>
          <w:sz w:val="24"/>
          <w:szCs w:val="24"/>
        </w:rPr>
        <w:t>Sciences : tu peux commencer le travail sur les besoins en eau. Voir explications jeudi</w:t>
      </w:r>
    </w:p>
    <w:p w14:paraId="2D9F9DCF" w14:textId="7803D60C" w:rsidR="000D4F80" w:rsidRDefault="000D4F80" w:rsidP="000D4F8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Jeudi 8 avril       Tuesday 6th April            </w:t>
      </w:r>
      <w:r w:rsidRPr="001145D4">
        <w:rPr>
          <w:b/>
          <w:bCs/>
          <w:sz w:val="24"/>
          <w:szCs w:val="24"/>
          <w:u w:val="single"/>
        </w:rPr>
        <w:t>En noir : travail obligatoire</w:t>
      </w:r>
      <w:r w:rsidRPr="001145D4">
        <w:rPr>
          <w:b/>
          <w:bCs/>
          <w:sz w:val="24"/>
          <w:szCs w:val="24"/>
        </w:rPr>
        <w:t xml:space="preserve">   </w:t>
      </w:r>
      <w:r w:rsidRPr="001145D4">
        <w:rPr>
          <w:b/>
          <w:bCs/>
          <w:sz w:val="24"/>
          <w:szCs w:val="24"/>
        </w:rPr>
        <w:tab/>
      </w:r>
      <w:r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>
        <w:rPr>
          <w:b/>
          <w:bCs/>
          <w:color w:val="7030A0"/>
          <w:sz w:val="24"/>
          <w:szCs w:val="24"/>
          <w:u w:val="single"/>
        </w:rPr>
        <w:t xml:space="preserve">   </w:t>
      </w:r>
      <w:r w:rsidRPr="0061777B">
        <w:rPr>
          <w:bCs/>
          <w:color w:val="7030A0"/>
          <w:sz w:val="24"/>
          <w:szCs w:val="24"/>
        </w:rPr>
        <w:t xml:space="preserve">     </w:t>
      </w:r>
      <w:r w:rsidRPr="0061777B">
        <w:rPr>
          <w:bCs/>
          <w:sz w:val="24"/>
          <w:szCs w:val="24"/>
        </w:rPr>
        <w:t xml:space="preserve">   </w:t>
      </w:r>
    </w:p>
    <w:p w14:paraId="46378012" w14:textId="77777777" w:rsidR="00B04372" w:rsidRPr="00B04372" w:rsidRDefault="00B04372" w:rsidP="000D4F80">
      <w:pPr>
        <w:spacing w:after="0" w:line="240" w:lineRule="auto"/>
        <w:rPr>
          <w:bCs/>
          <w:sz w:val="24"/>
          <w:szCs w:val="24"/>
        </w:rPr>
      </w:pP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0D4F80" w:rsidRPr="00A15007" w14:paraId="18149B7E" w14:textId="77777777" w:rsidTr="005216A9">
        <w:tc>
          <w:tcPr>
            <w:tcW w:w="988" w:type="dxa"/>
            <w:shd w:val="clear" w:color="auto" w:fill="auto"/>
          </w:tcPr>
          <w:p w14:paraId="5F75D9F3" w14:textId="77777777" w:rsidR="000D4F80" w:rsidRPr="00A15007" w:rsidRDefault="000D4F80" w:rsidP="005216A9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4737319E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 / Sujet</w:t>
            </w:r>
          </w:p>
        </w:tc>
        <w:tc>
          <w:tcPr>
            <w:tcW w:w="1843" w:type="dxa"/>
            <w:shd w:val="clear" w:color="auto" w:fill="auto"/>
          </w:tcPr>
          <w:p w14:paraId="2B775B48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1CF5ADAE" w14:textId="77777777" w:rsidR="000D4F80" w:rsidRPr="00A15007" w:rsidRDefault="000D4F80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0D4F80" w:rsidRPr="00A15007" w14:paraId="2E14B366" w14:textId="77777777" w:rsidTr="005216A9">
        <w:tc>
          <w:tcPr>
            <w:tcW w:w="988" w:type="dxa"/>
            <w:shd w:val="clear" w:color="auto" w:fill="auto"/>
          </w:tcPr>
          <w:p w14:paraId="699DFBD9" w14:textId="23319E1D" w:rsidR="000D4F80" w:rsidRPr="00A15007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D4F80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6C7FF3C8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  <w:p w14:paraId="10B44EB0" w14:textId="4E8DABA2" w:rsidR="000F2D60" w:rsidRPr="00A15007" w:rsidRDefault="000F2D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Conjugaison</w:t>
            </w:r>
          </w:p>
        </w:tc>
        <w:tc>
          <w:tcPr>
            <w:tcW w:w="1843" w:type="dxa"/>
            <w:shd w:val="clear" w:color="auto" w:fill="auto"/>
          </w:tcPr>
          <w:p w14:paraId="703B60B8" w14:textId="55A74669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</w:t>
            </w:r>
            <w:r w:rsidR="000F2D60">
              <w:rPr>
                <w:b/>
                <w:bCs/>
                <w:sz w:val="24"/>
                <w:szCs w:val="24"/>
              </w:rPr>
              <w:t>Chapitre 26</w:t>
            </w:r>
          </w:p>
          <w:p w14:paraId="30FA682F" w14:textId="77777777" w:rsidR="000D4F80" w:rsidRPr="00A15007" w:rsidRDefault="000D4F80" w:rsidP="000F2D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117B97F0" w14:textId="0C61FE16" w:rsidR="000D4F80" w:rsidRDefault="000D4F80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Pr="00A15007">
              <w:rPr>
                <w:bCs/>
              </w:rPr>
              <w:t xml:space="preserve">Tu lis </w:t>
            </w:r>
            <w:r w:rsidR="000F2D60">
              <w:rPr>
                <w:bCs/>
              </w:rPr>
              <w:t>tout le chapitre 26</w:t>
            </w:r>
            <w:r>
              <w:rPr>
                <w:bCs/>
              </w:rPr>
              <w:t xml:space="preserve"> une première fois. Tu le relis une secon</w:t>
            </w:r>
            <w:r w:rsidR="00B7400A">
              <w:rPr>
                <w:bCs/>
              </w:rPr>
              <w:t>de fois et tu effectues l’activité suivante</w:t>
            </w:r>
            <w:r>
              <w:rPr>
                <w:bCs/>
              </w:rPr>
              <w:t xml:space="preserve"> : </w:t>
            </w:r>
          </w:p>
          <w:p w14:paraId="562A4137" w14:textId="0EA8D4D7" w:rsidR="000D4F80" w:rsidRPr="008F5FC6" w:rsidRDefault="000D4F80" w:rsidP="00487B53">
            <w:pPr>
              <w:rPr>
                <w:bCs/>
              </w:rPr>
            </w:pPr>
            <w:r>
              <w:rPr>
                <w:bCs/>
              </w:rPr>
              <w:t xml:space="preserve">- Repasse au fluo </w:t>
            </w:r>
            <w:r w:rsidR="000F2D60">
              <w:rPr>
                <w:bCs/>
              </w:rPr>
              <w:t>rose</w:t>
            </w:r>
            <w:r>
              <w:rPr>
                <w:bCs/>
              </w:rPr>
              <w:t xml:space="preserve"> </w:t>
            </w:r>
            <w:r w:rsidR="00B7400A">
              <w:rPr>
                <w:bCs/>
              </w:rPr>
              <w:t xml:space="preserve"> </w:t>
            </w:r>
            <w:r w:rsidR="00487B53">
              <w:rPr>
                <w:bCs/>
              </w:rPr>
              <w:t>8</w:t>
            </w:r>
            <w:r w:rsidR="00B7400A">
              <w:rPr>
                <w:bCs/>
              </w:rPr>
              <w:t xml:space="preserve"> verbes conjugués au passé-simple et écris leur infinitif dessous ; (Ex abreuvèrent- abreuver) </w:t>
            </w:r>
            <w:r>
              <w:rPr>
                <w:bCs/>
              </w:rPr>
              <w:t xml:space="preserve">      </w:t>
            </w:r>
            <w:r w:rsidRPr="00120AC5">
              <w:rPr>
                <w:b/>
                <w:bCs/>
              </w:rPr>
              <w:t>Aide</w:t>
            </w:r>
            <w:r>
              <w:rPr>
                <w:bCs/>
              </w:rPr>
              <w:t xml:space="preserve"> : Mémo </w:t>
            </w:r>
            <w:proofErr w:type="spellStart"/>
            <w:r>
              <w:rPr>
                <w:bCs/>
              </w:rPr>
              <w:t>Cléo</w:t>
            </w:r>
            <w:proofErr w:type="spellEnd"/>
            <w:r>
              <w:rPr>
                <w:bCs/>
              </w:rPr>
              <w:t xml:space="preserve"> « </w:t>
            </w:r>
            <w:r w:rsidR="00B7400A">
              <w:rPr>
                <w:bCs/>
              </w:rPr>
              <w:t>le passé-simple</w:t>
            </w:r>
            <w:r>
              <w:rPr>
                <w:bCs/>
              </w:rPr>
              <w:t xml:space="preserve"> » </w:t>
            </w:r>
          </w:p>
        </w:tc>
      </w:tr>
      <w:tr w:rsidR="000D4F80" w:rsidRPr="00A15007" w14:paraId="6AF6A27D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6B33106A" w14:textId="4E4F2783" w:rsidR="000D4F80" w:rsidRPr="00A15007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D4F80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09A9E79A" w14:textId="77777777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Littérature </w:t>
            </w:r>
          </w:p>
          <w:p w14:paraId="2109B3D6" w14:textId="3EE8CF6A" w:rsidR="000D4F80" w:rsidRPr="00A15007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Rédaction </w:t>
            </w:r>
            <w:r w:rsidR="000D4F80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44E001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Littérature </w:t>
            </w:r>
          </w:p>
          <w:p w14:paraId="49522FE0" w14:textId="70BC47BB" w:rsidR="000D4F80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Chapitre 27</w:t>
            </w:r>
            <w:r w:rsidR="000D4F8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036FFA" w14:textId="0D021EB4" w:rsidR="000D4F80" w:rsidRPr="00A15007" w:rsidRDefault="000D4F80" w:rsidP="00B74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Feuilles de </w:t>
            </w:r>
            <w:r w:rsidR="00B7400A"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1051" w:type="dxa"/>
            <w:shd w:val="clear" w:color="auto" w:fill="auto"/>
          </w:tcPr>
          <w:p w14:paraId="2BEBAE3A" w14:textId="608D7AF6" w:rsidR="000D4F80" w:rsidRDefault="000D4F80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</w:t>
            </w:r>
            <w:r w:rsidR="00B7400A">
              <w:rPr>
                <w:bCs/>
              </w:rPr>
              <w:t>Tu lis tout le chapitre 27</w:t>
            </w:r>
            <w:r w:rsidR="00B04372">
              <w:rPr>
                <w:bCs/>
              </w:rPr>
              <w:t>.  T</w:t>
            </w:r>
            <w:r w:rsidR="00B7400A" w:rsidRPr="00B7400A">
              <w:rPr>
                <w:bCs/>
              </w:rPr>
              <w:t xml:space="preserve">u écris sur les feuilles de littérature </w:t>
            </w:r>
            <w:r w:rsidR="00B04372">
              <w:rPr>
                <w:bCs/>
              </w:rPr>
              <w:t xml:space="preserve">chapitre 27 en titre puis </w:t>
            </w:r>
            <w:r w:rsidR="00B7400A" w:rsidRPr="00B7400A">
              <w:rPr>
                <w:bCs/>
              </w:rPr>
              <w:t xml:space="preserve">le résumé de ce chapitre. Un résumé  reprend les évènements les plus importants et ne donne pas de détails. </w:t>
            </w:r>
          </w:p>
          <w:p w14:paraId="30A0D4DB" w14:textId="547CBF4E" w:rsidR="00B7400A" w:rsidRPr="00B7400A" w:rsidRDefault="00B7400A" w:rsidP="005216A9">
            <w:pPr>
              <w:rPr>
                <w:bCs/>
              </w:rPr>
            </w:pPr>
            <w:r>
              <w:rPr>
                <w:bCs/>
              </w:rPr>
              <w:t>Tu m’</w:t>
            </w:r>
            <w:r w:rsidR="009241B8">
              <w:rPr>
                <w:bCs/>
              </w:rPr>
              <w:t>envoies par</w:t>
            </w:r>
            <w:r>
              <w:rPr>
                <w:bCs/>
              </w:rPr>
              <w:t xml:space="preserve"> </w:t>
            </w:r>
            <w:r w:rsidR="00B04372">
              <w:rPr>
                <w:bCs/>
              </w:rPr>
              <w:t>photo,</w:t>
            </w:r>
            <w:r>
              <w:rPr>
                <w:bCs/>
              </w:rPr>
              <w:t xml:space="preserve"> </w:t>
            </w:r>
            <w:r w:rsidR="00B04372">
              <w:rPr>
                <w:bCs/>
              </w:rPr>
              <w:t>scan</w:t>
            </w:r>
            <w:r>
              <w:rPr>
                <w:bCs/>
              </w:rPr>
              <w:t xml:space="preserve"> ou directement par mail ton résumé que je corrigerai d’ici vendredi soir. </w:t>
            </w:r>
          </w:p>
          <w:p w14:paraId="6E8B2425" w14:textId="1D0A5663" w:rsidR="000D4F80" w:rsidRPr="00901921" w:rsidRDefault="000D4F80" w:rsidP="00B7400A">
            <w:pPr>
              <w:rPr>
                <w:bCs/>
                <w:i/>
              </w:rPr>
            </w:pP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 </w:t>
            </w:r>
            <w:r w:rsidR="00B7400A">
              <w:rPr>
                <w:bCs/>
              </w:rPr>
              <w:t xml:space="preserve">Tu peux relire dans le dossier scotché « Celui qui dessinait les dieux » les résumés des chapitres 8 et 11 et celui du chapitre 6 que tu avais écrit seul/e. </w:t>
            </w:r>
            <w:r>
              <w:rPr>
                <w:bCs/>
              </w:rPr>
              <w:t xml:space="preserve"> </w:t>
            </w:r>
          </w:p>
        </w:tc>
      </w:tr>
      <w:tr w:rsidR="00B7400A" w:rsidRPr="00A15007" w14:paraId="2D63BC45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4586CD7C" w14:textId="663A7662" w:rsidR="00B7400A" w:rsidRDefault="00B7400A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min</w:t>
            </w:r>
          </w:p>
        </w:tc>
        <w:tc>
          <w:tcPr>
            <w:tcW w:w="1559" w:type="dxa"/>
            <w:shd w:val="clear" w:color="auto" w:fill="auto"/>
          </w:tcPr>
          <w:p w14:paraId="5F85EE41" w14:textId="2EB22EBF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1843" w:type="dxa"/>
            <w:shd w:val="clear" w:color="auto" w:fill="auto"/>
          </w:tcPr>
          <w:p w14:paraId="30121625" w14:textId="60197FBB" w:rsidR="00B7400A" w:rsidRDefault="00B7400A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 Grammaire</w:t>
            </w:r>
          </w:p>
        </w:tc>
        <w:tc>
          <w:tcPr>
            <w:tcW w:w="11051" w:type="dxa"/>
            <w:shd w:val="clear" w:color="auto" w:fill="auto"/>
          </w:tcPr>
          <w:p w14:paraId="7B41B37A" w14:textId="15AC6912" w:rsidR="00B7400A" w:rsidRPr="00B7400A" w:rsidRDefault="00B7400A" w:rsidP="00B7400A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</w:t>
            </w:r>
            <w:r>
              <w:rPr>
                <w:bCs/>
              </w:rPr>
              <w:t xml:space="preserve">dans le dossier grammaire, sur la première page, tu réalises </w:t>
            </w:r>
            <w:proofErr w:type="gramStart"/>
            <w:r>
              <w:rPr>
                <w:bCs/>
              </w:rPr>
              <w:t>les</w:t>
            </w:r>
            <w:proofErr w:type="gramEnd"/>
            <w:r>
              <w:rPr>
                <w:bCs/>
              </w:rPr>
              <w:t xml:space="preserve"> n° 8 et 9</w:t>
            </w:r>
            <w:r w:rsidR="00FD79F7">
              <w:rPr>
                <w:bCs/>
              </w:rPr>
              <w:t xml:space="preserve"> </w:t>
            </w:r>
            <w:r w:rsidRPr="00FD79F7">
              <w:rPr>
                <w:bCs/>
                <w:u w:val="single"/>
              </w:rPr>
              <w:t>seulement</w:t>
            </w:r>
            <w:r w:rsidR="00FD79F7">
              <w:rPr>
                <w:bCs/>
              </w:rPr>
              <w:t xml:space="preserve">. </w:t>
            </w:r>
            <w:r>
              <w:rPr>
                <w:bCs/>
              </w:rPr>
              <w:t xml:space="preserve">Tu passes au fluo vert les compléments circonstanciels ou compléments de phrase et tu écris directement sur la fiche. </w:t>
            </w:r>
          </w:p>
          <w:p w14:paraId="40E85DD0" w14:textId="6E8A3408" w:rsidR="00B7400A" w:rsidRPr="00A15007" w:rsidRDefault="00B7400A" w:rsidP="00B7400A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</w:t>
            </w:r>
            <w:r w:rsidRPr="00B7400A">
              <w:rPr>
                <w:bCs/>
              </w:rPr>
              <w:t xml:space="preserve">Mémo </w:t>
            </w:r>
            <w:proofErr w:type="spellStart"/>
            <w:r w:rsidRPr="00B7400A">
              <w:rPr>
                <w:bCs/>
              </w:rPr>
              <w:t>Cléo</w:t>
            </w:r>
            <w:proofErr w:type="spellEnd"/>
            <w:r w:rsidRPr="00B7400A">
              <w:rPr>
                <w:bCs/>
              </w:rPr>
              <w:t xml:space="preserve"> sur les compléments de phrase ou compléments circonstanciels (CCL, CCT, CCM)</w:t>
            </w:r>
            <w:r>
              <w:rPr>
                <w:b/>
                <w:bCs/>
              </w:rPr>
              <w:t xml:space="preserve"> </w:t>
            </w:r>
            <w:r w:rsidRPr="00A15007">
              <w:rPr>
                <w:b/>
                <w:bCs/>
              </w:rPr>
              <w:t xml:space="preserve"> </w:t>
            </w:r>
          </w:p>
        </w:tc>
      </w:tr>
      <w:tr w:rsidR="000D4F80" w:rsidRPr="00A36F22" w14:paraId="2923EC97" w14:textId="77777777" w:rsidTr="005216A9">
        <w:trPr>
          <w:trHeight w:val="909"/>
        </w:trPr>
        <w:tc>
          <w:tcPr>
            <w:tcW w:w="988" w:type="dxa"/>
            <w:shd w:val="clear" w:color="auto" w:fill="auto"/>
          </w:tcPr>
          <w:p w14:paraId="12C489C7" w14:textId="5626A7A1" w:rsidR="000D4F80" w:rsidRPr="00A15007" w:rsidRDefault="000D4F80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15007">
              <w:rPr>
                <w:bCs/>
                <w:sz w:val="24"/>
                <w:szCs w:val="24"/>
              </w:rPr>
              <w:t xml:space="preserve"> min</w:t>
            </w:r>
          </w:p>
          <w:p w14:paraId="18E64E38" w14:textId="77777777" w:rsidR="000D4F80" w:rsidRPr="00901921" w:rsidRDefault="000D4F80" w:rsidP="005216A9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653734A" w14:textId="77777777" w:rsidR="000D4F80" w:rsidRPr="00A15007" w:rsidRDefault="000D4F80" w:rsidP="005216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A7AB985" w14:textId="77777777" w:rsidR="000D4F80" w:rsidRDefault="000D4F80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1E4032EB" w14:textId="77777777" w:rsidR="00B131D9" w:rsidRDefault="000D4F80" w:rsidP="00FD79F7">
            <w:pPr>
              <w:rPr>
                <w:b/>
                <w:bCs/>
              </w:rPr>
            </w:pPr>
            <w:r w:rsidRPr="00FD79F7">
              <w:rPr>
                <w:b/>
                <w:bCs/>
              </w:rPr>
              <w:t xml:space="preserve">Fiche </w:t>
            </w:r>
            <w:r w:rsidR="00FD79F7" w:rsidRPr="00FD79F7">
              <w:rPr>
                <w:b/>
                <w:bCs/>
              </w:rPr>
              <w:t xml:space="preserve">opérations </w:t>
            </w:r>
          </w:p>
          <w:p w14:paraId="312C02C7" w14:textId="28D188EC" w:rsidR="000D4F80" w:rsidRPr="00FD79F7" w:rsidRDefault="00B131D9" w:rsidP="00FD79F7">
            <w:pPr>
              <w:rPr>
                <w:b/>
                <w:bCs/>
              </w:rPr>
            </w:pPr>
            <w:r>
              <w:rPr>
                <w:b/>
                <w:bCs/>
              </w:rPr>
              <w:t>Les divisions</w:t>
            </w:r>
            <w:r w:rsidR="000D4F80" w:rsidRPr="00FD79F7">
              <w:rPr>
                <w:b/>
                <w:bCs/>
              </w:rPr>
              <w:t xml:space="preserve">   </w:t>
            </w:r>
          </w:p>
        </w:tc>
        <w:tc>
          <w:tcPr>
            <w:tcW w:w="11051" w:type="dxa"/>
            <w:shd w:val="clear" w:color="auto" w:fill="auto"/>
          </w:tcPr>
          <w:p w14:paraId="6246C3C1" w14:textId="0C1AFAFA" w:rsidR="00FD79F7" w:rsidRDefault="000D4F80" w:rsidP="00FD79F7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Pr="00A15007">
              <w:rPr>
                <w:b/>
                <w:bCs/>
              </w:rPr>
              <w:t xml:space="preserve">     </w:t>
            </w:r>
            <w:r w:rsidR="00FD79F7">
              <w:rPr>
                <w:bCs/>
              </w:rPr>
              <w:t xml:space="preserve">fiche opérations avec les </w:t>
            </w:r>
            <w:r w:rsidR="00B131D9">
              <w:rPr>
                <w:bCs/>
              </w:rPr>
              <w:t xml:space="preserve">divisions. Tu en calcules 3 au choix. </w:t>
            </w:r>
            <w:r w:rsidR="00FD79F7">
              <w:rPr>
                <w:bCs/>
              </w:rPr>
              <w:t xml:space="preserve">    </w:t>
            </w:r>
            <w:r w:rsidR="00FD79F7">
              <w:rPr>
                <w:b/>
                <w:bCs/>
                <w:u w:val="single"/>
              </w:rPr>
              <w:t xml:space="preserve"> </w:t>
            </w:r>
          </w:p>
          <w:p w14:paraId="62BDDF14" w14:textId="62B7C579" w:rsidR="00B04372" w:rsidRPr="00B04372" w:rsidRDefault="000D4F80" w:rsidP="00B131D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>
              <w:rPr>
                <w:bCs/>
              </w:rPr>
              <w:t xml:space="preserve">  </w:t>
            </w:r>
            <w:r w:rsidR="00FD79F7">
              <w:rPr>
                <w:bCs/>
              </w:rPr>
              <w:t xml:space="preserve">dico </w:t>
            </w:r>
            <w:r w:rsidR="00B131D9">
              <w:rPr>
                <w:bCs/>
              </w:rPr>
              <w:t>40</w:t>
            </w:r>
          </w:p>
        </w:tc>
      </w:tr>
      <w:tr w:rsidR="000D4F80" w14:paraId="3C2D037C" w14:textId="77777777" w:rsidTr="005216A9">
        <w:trPr>
          <w:trHeight w:val="672"/>
        </w:trPr>
        <w:tc>
          <w:tcPr>
            <w:tcW w:w="988" w:type="dxa"/>
          </w:tcPr>
          <w:p w14:paraId="6238387E" w14:textId="77777777" w:rsidR="000D4F80" w:rsidRDefault="000D4F80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min</w:t>
            </w:r>
          </w:p>
        </w:tc>
        <w:tc>
          <w:tcPr>
            <w:tcW w:w="1559" w:type="dxa"/>
          </w:tcPr>
          <w:p w14:paraId="21DC193C" w14:textId="77777777" w:rsidR="000D4F80" w:rsidRDefault="000D4F8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Problèmes </w:t>
            </w:r>
          </w:p>
        </w:tc>
        <w:tc>
          <w:tcPr>
            <w:tcW w:w="1843" w:type="dxa"/>
          </w:tcPr>
          <w:p w14:paraId="13C0D603" w14:textId="77777777" w:rsidR="000D4F80" w:rsidRDefault="000D4F80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67DEE1F1" w14:textId="77777777" w:rsidR="000D4F80" w:rsidRPr="00AF71C4" w:rsidRDefault="000D4F80" w:rsidP="005216A9">
            <w:pPr>
              <w:rPr>
                <w:b/>
                <w:bCs/>
              </w:rPr>
            </w:pPr>
            <w:r w:rsidRPr="00AF71C4">
              <w:rPr>
                <w:b/>
                <w:bCs/>
              </w:rPr>
              <w:t>Fiche problèmes</w:t>
            </w:r>
          </w:p>
        </w:tc>
        <w:tc>
          <w:tcPr>
            <w:tcW w:w="11051" w:type="dxa"/>
          </w:tcPr>
          <w:p w14:paraId="6C8EC4DF" w14:textId="290ED477" w:rsidR="000D4F80" w:rsidRDefault="000D4F80" w:rsidP="005216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>
              <w:rPr>
                <w:bCs/>
              </w:rPr>
              <w:t>Sur</w:t>
            </w:r>
            <w:r w:rsidR="00B131D9">
              <w:rPr>
                <w:bCs/>
              </w:rPr>
              <w:t xml:space="preserve"> cette fiche, tu peux lire deux</w:t>
            </w:r>
            <w:r>
              <w:rPr>
                <w:bCs/>
              </w:rPr>
              <w:t xml:space="preserve"> problèmes. Tu </w:t>
            </w:r>
            <w:r w:rsidR="00B131D9">
              <w:rPr>
                <w:bCs/>
              </w:rPr>
              <w:t xml:space="preserve">fais celui qui reste. </w:t>
            </w:r>
          </w:p>
          <w:p w14:paraId="3C23958D" w14:textId="77777777" w:rsidR="000D4F80" w:rsidRPr="00AF71C4" w:rsidRDefault="000D4F80" w:rsidP="005216A9">
            <w:pPr>
              <w:rPr>
                <w:bCs/>
              </w:rPr>
            </w:pPr>
            <w:r w:rsidRPr="00AF71C4">
              <w:rPr>
                <w:bCs/>
              </w:rPr>
              <w:t xml:space="preserve">Fais corriger seulement si quelqu’un a le temps. </w:t>
            </w:r>
          </w:p>
        </w:tc>
      </w:tr>
      <w:tr w:rsidR="000D4F80" w14:paraId="2D2D5095" w14:textId="77777777" w:rsidTr="005216A9">
        <w:trPr>
          <w:trHeight w:val="754"/>
        </w:trPr>
        <w:tc>
          <w:tcPr>
            <w:tcW w:w="988" w:type="dxa"/>
          </w:tcPr>
          <w:p w14:paraId="25EB8DE8" w14:textId="77777777" w:rsidR="000D4F80" w:rsidRPr="00772BA4" w:rsidRDefault="000D4F80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min</w:t>
            </w:r>
          </w:p>
        </w:tc>
        <w:tc>
          <w:tcPr>
            <w:tcW w:w="1559" w:type="dxa"/>
          </w:tcPr>
          <w:p w14:paraId="58AFB94C" w14:textId="3ABF62F7" w:rsidR="000D4F80" w:rsidRPr="00772BA4" w:rsidRDefault="00FD79F7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1843" w:type="dxa"/>
          </w:tcPr>
          <w:p w14:paraId="735EB6BA" w14:textId="6B8959EC" w:rsidR="000D4F80" w:rsidRDefault="000D4F80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Fichier </w:t>
            </w:r>
            <w:r w:rsidR="00FD79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Cap Maths </w:t>
            </w:r>
            <w:r w:rsidR="00B131D9">
              <w:rPr>
                <w:b/>
                <w:sz w:val="24"/>
                <w:szCs w:val="24"/>
              </w:rPr>
              <w:t>p34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394F682" w14:textId="637819E8" w:rsidR="000D4F80" w:rsidRPr="00723724" w:rsidRDefault="00FD79F7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Dico maths 71</w:t>
            </w:r>
          </w:p>
        </w:tc>
        <w:tc>
          <w:tcPr>
            <w:tcW w:w="11051" w:type="dxa"/>
          </w:tcPr>
          <w:p w14:paraId="629E1D50" w14:textId="0D4E1B8C" w:rsidR="009241B8" w:rsidRDefault="000D4F80" w:rsidP="005216A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Pr="000D4F80">
              <w:rPr>
                <w:bCs/>
              </w:rPr>
              <w:t xml:space="preserve">Réalise </w:t>
            </w:r>
            <w:r w:rsidR="00B131D9">
              <w:rPr>
                <w:bCs/>
              </w:rPr>
              <w:t xml:space="preserve">les exercices </w:t>
            </w:r>
            <w:r w:rsidR="00FD79F7">
              <w:rPr>
                <w:bCs/>
              </w:rPr>
              <w:t xml:space="preserve">page </w:t>
            </w:r>
            <w:r w:rsidR="00B131D9">
              <w:rPr>
                <w:bCs/>
              </w:rPr>
              <w:t xml:space="preserve">34. </w:t>
            </w:r>
          </w:p>
          <w:p w14:paraId="54C1934C" w14:textId="66D76020" w:rsidR="000D4F80" w:rsidRPr="009241B8" w:rsidRDefault="00FD79F7" w:rsidP="005216A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D79F7">
              <w:rPr>
                <w:bCs/>
                <w:color w:val="7030A0"/>
              </w:rPr>
              <w:t xml:space="preserve">En option, continue sur les fiches photocopiées du cercle. </w:t>
            </w:r>
          </w:p>
          <w:p w14:paraId="213C9BAF" w14:textId="1BDA4EC4" w:rsidR="000D4F80" w:rsidRPr="000E764B" w:rsidRDefault="000D4F80" w:rsidP="00FD79F7">
            <w:pPr>
              <w:rPr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Cs/>
              </w:rPr>
              <w:t xml:space="preserve">   </w:t>
            </w:r>
            <w:r w:rsidR="00FD79F7">
              <w:rPr>
                <w:bCs/>
              </w:rPr>
              <w:t xml:space="preserve">relis absolument dico 71. </w:t>
            </w:r>
          </w:p>
        </w:tc>
      </w:tr>
    </w:tbl>
    <w:p w14:paraId="62360D37" w14:textId="074C2A93" w:rsidR="00B04372" w:rsidRDefault="00B04372" w:rsidP="00A163EC">
      <w:pPr>
        <w:pStyle w:val="Sansinterligne"/>
        <w:spacing w:line="360" w:lineRule="auto"/>
        <w:rPr>
          <w:bCs/>
          <w:color w:val="7030A0"/>
          <w:sz w:val="24"/>
          <w:szCs w:val="24"/>
        </w:rPr>
      </w:pPr>
    </w:p>
    <w:p w14:paraId="4EA5E726" w14:textId="7DCDAC5E" w:rsidR="00B04372" w:rsidRPr="00343445" w:rsidRDefault="000F7704" w:rsidP="00A163EC">
      <w:pPr>
        <w:pStyle w:val="Sansinterligne"/>
        <w:spacing w:line="360" w:lineRule="auto"/>
        <w:rPr>
          <w:bCs/>
          <w:color w:val="2F5496" w:themeColor="accent1" w:themeShade="BF"/>
          <w:sz w:val="24"/>
          <w:szCs w:val="24"/>
        </w:rPr>
      </w:pPr>
      <w:r w:rsidRPr="00343445">
        <w:rPr>
          <w:bCs/>
          <w:color w:val="2F5496" w:themeColor="accent1" w:themeShade="BF"/>
          <w:sz w:val="24"/>
          <w:szCs w:val="24"/>
        </w:rPr>
        <w:t xml:space="preserve">Activité obligatoire, en géographie, sciences et histoire à faire en une seule ou plusieurs fois.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343445" w:rsidRPr="00343445" w14:paraId="39DC86C2" w14:textId="77777777" w:rsidTr="00D249DD">
        <w:trPr>
          <w:trHeight w:val="754"/>
        </w:trPr>
        <w:tc>
          <w:tcPr>
            <w:tcW w:w="988" w:type="dxa"/>
          </w:tcPr>
          <w:p w14:paraId="60865175" w14:textId="3D183B51" w:rsidR="000F7704" w:rsidRPr="00343445" w:rsidRDefault="000F7704" w:rsidP="00D249DD">
            <w:pPr>
              <w:rPr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color w:val="2F5496" w:themeColor="accent1" w:themeShade="BF"/>
                <w:sz w:val="24"/>
                <w:szCs w:val="24"/>
              </w:rPr>
              <w:t>35</w:t>
            </w:r>
            <w:r w:rsidRPr="00343445">
              <w:rPr>
                <w:color w:val="2F5496" w:themeColor="accent1" w:themeShade="BF"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</w:tcPr>
          <w:p w14:paraId="54E18021" w14:textId="77777777" w:rsidR="000F7704" w:rsidRPr="00343445" w:rsidRDefault="000F770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>Géographie</w:t>
            </w:r>
          </w:p>
          <w:p w14:paraId="3467204B" w14:textId="77777777" w:rsidR="000F7704" w:rsidRPr="00343445" w:rsidRDefault="000F770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>Sciences</w:t>
            </w:r>
          </w:p>
          <w:p w14:paraId="1BEFCED2" w14:textId="369C86AB" w:rsidR="000F7704" w:rsidRPr="00343445" w:rsidRDefault="000F7704" w:rsidP="00D249D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Histoire </w:t>
            </w:r>
          </w:p>
        </w:tc>
        <w:tc>
          <w:tcPr>
            <w:tcW w:w="1843" w:type="dxa"/>
          </w:tcPr>
          <w:p w14:paraId="09628ADD" w14:textId="68DFACF9" w:rsidR="000F7704" w:rsidRPr="00343445" w:rsidRDefault="000F7704" w:rsidP="000F7704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>Fiche</w:t>
            </w:r>
          </w:p>
          <w:p w14:paraId="46EFD311" w14:textId="77777777" w:rsidR="000F7704" w:rsidRPr="00343445" w:rsidRDefault="000F7704" w:rsidP="000F7704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 xml:space="preserve">« Les besoins </w:t>
            </w:r>
          </w:p>
          <w:p w14:paraId="59DE158B" w14:textId="79811A6C" w:rsidR="000F7704" w:rsidRPr="00343445" w:rsidRDefault="000F7704" w:rsidP="000F7704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 xml:space="preserve">en eau » </w:t>
            </w:r>
          </w:p>
          <w:p w14:paraId="67FBC384" w14:textId="0EE6A6E1" w:rsidR="000F7704" w:rsidRPr="00343445" w:rsidRDefault="000F7704" w:rsidP="000F7704">
            <w:pPr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343445">
              <w:rPr>
                <w:b/>
                <w:color w:val="2F5496" w:themeColor="accent1" w:themeShade="BF"/>
                <w:sz w:val="24"/>
                <w:szCs w:val="24"/>
              </w:rPr>
              <w:t>Porte-vues Géo</w:t>
            </w:r>
          </w:p>
          <w:p w14:paraId="37ED6BBC" w14:textId="16866812" w:rsidR="000F7704" w:rsidRPr="00343445" w:rsidRDefault="000F7704" w:rsidP="00D249DD">
            <w:pPr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051" w:type="dxa"/>
          </w:tcPr>
          <w:p w14:paraId="142319F6" w14:textId="49908F60" w:rsidR="000F7704" w:rsidRPr="00343445" w:rsidRDefault="000F7704" w:rsidP="000F7704">
            <w:pPr>
              <w:rPr>
                <w:bCs/>
                <w:color w:val="2F5496" w:themeColor="accent1" w:themeShade="BF"/>
              </w:rPr>
            </w:pPr>
            <w:r w:rsidRPr="00343445">
              <w:rPr>
                <w:b/>
                <w:bCs/>
                <w:color w:val="2F5496" w:themeColor="accent1" w:themeShade="BF"/>
                <w:u w:val="single"/>
              </w:rPr>
              <w:t>Activité</w:t>
            </w:r>
            <w:r w:rsidRPr="00343445">
              <w:rPr>
                <w:b/>
                <w:bCs/>
                <w:color w:val="2F5496" w:themeColor="accent1" w:themeShade="BF"/>
              </w:rPr>
              <w:t xml:space="preserve">   </w:t>
            </w:r>
            <w:r w:rsidRPr="00343445">
              <w:rPr>
                <w:bCs/>
                <w:color w:val="2F5496" w:themeColor="accent1" w:themeShade="BF"/>
              </w:rPr>
              <w:t>Lis bien tous les documents et réponds le plus souvent possible aux questions par une phrase complète et correcte</w:t>
            </w:r>
          </w:p>
          <w:p w14:paraId="21A7B521" w14:textId="4D061CF5" w:rsidR="000F7704" w:rsidRPr="00343445" w:rsidRDefault="000F7704" w:rsidP="000F7704">
            <w:pPr>
              <w:rPr>
                <w:bCs/>
                <w:color w:val="2F5496" w:themeColor="accent1" w:themeShade="BF"/>
              </w:rPr>
            </w:pPr>
            <w:r w:rsidRPr="00343445">
              <w:rPr>
                <w:b/>
                <w:bCs/>
                <w:color w:val="2F5496" w:themeColor="accent1" w:themeShade="BF"/>
                <w:u w:val="single"/>
              </w:rPr>
              <w:t xml:space="preserve"> Aide et conseils   </w:t>
            </w:r>
            <w:r w:rsidRPr="00343445">
              <w:rPr>
                <w:bCs/>
                <w:color w:val="2F5496" w:themeColor="accent1" w:themeShade="BF"/>
              </w:rPr>
              <w:t xml:space="preserve">   </w:t>
            </w:r>
            <w:r w:rsidRPr="00343445">
              <w:rPr>
                <w:bCs/>
                <w:color w:val="2F5496" w:themeColor="accent1" w:themeShade="BF"/>
              </w:rPr>
              <w:t xml:space="preserve">relis plusieurs fois les textes, les graphiques pour donner des réponses précises. </w:t>
            </w:r>
            <w:r w:rsidRPr="00343445">
              <w:rPr>
                <w:bCs/>
                <w:color w:val="2F5496" w:themeColor="accent1" w:themeShade="BF"/>
              </w:rPr>
              <w:t xml:space="preserve"> </w:t>
            </w:r>
          </w:p>
        </w:tc>
      </w:tr>
    </w:tbl>
    <w:p w14:paraId="62565581" w14:textId="77777777" w:rsidR="00B04372" w:rsidRPr="00343445" w:rsidRDefault="00B04372" w:rsidP="00A163EC">
      <w:pPr>
        <w:pStyle w:val="Sansinterligne"/>
        <w:spacing w:line="360" w:lineRule="auto"/>
        <w:rPr>
          <w:bCs/>
          <w:color w:val="2F5496" w:themeColor="accent1" w:themeShade="BF"/>
          <w:sz w:val="24"/>
          <w:szCs w:val="24"/>
        </w:rPr>
      </w:pPr>
    </w:p>
    <w:p w14:paraId="1CB3E06D" w14:textId="77777777" w:rsidR="00C25CAC" w:rsidRDefault="00C25CAC" w:rsidP="00B04372">
      <w:pPr>
        <w:spacing w:after="0" w:line="240" w:lineRule="auto"/>
        <w:rPr>
          <w:b/>
          <w:bCs/>
          <w:sz w:val="32"/>
          <w:szCs w:val="32"/>
        </w:rPr>
      </w:pPr>
    </w:p>
    <w:p w14:paraId="3470ACA1" w14:textId="6611AAF8" w:rsidR="00B04372" w:rsidRDefault="00B04372" w:rsidP="00B04372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Vendredi 9 avril       Friday 9th April            </w:t>
      </w:r>
      <w:r w:rsidRPr="001145D4">
        <w:rPr>
          <w:b/>
          <w:bCs/>
          <w:sz w:val="24"/>
          <w:szCs w:val="24"/>
          <w:u w:val="single"/>
        </w:rPr>
        <w:t>En noir : travail obligatoire</w:t>
      </w:r>
      <w:r w:rsidRPr="001145D4">
        <w:rPr>
          <w:b/>
          <w:bCs/>
          <w:sz w:val="24"/>
          <w:szCs w:val="24"/>
        </w:rPr>
        <w:t xml:space="preserve">   </w:t>
      </w:r>
      <w:r w:rsidRPr="001145D4">
        <w:rPr>
          <w:b/>
          <w:bCs/>
          <w:sz w:val="24"/>
          <w:szCs w:val="24"/>
        </w:rPr>
        <w:tab/>
      </w:r>
      <w:r w:rsidRPr="001145D4">
        <w:rPr>
          <w:b/>
          <w:bCs/>
          <w:color w:val="7030A0"/>
          <w:sz w:val="24"/>
          <w:szCs w:val="24"/>
          <w:u w:val="single"/>
        </w:rPr>
        <w:t>en violet : travail facultatif</w:t>
      </w:r>
      <w:r>
        <w:rPr>
          <w:b/>
          <w:bCs/>
          <w:color w:val="7030A0"/>
          <w:sz w:val="24"/>
          <w:szCs w:val="24"/>
          <w:u w:val="single"/>
        </w:rPr>
        <w:t xml:space="preserve">   </w:t>
      </w:r>
      <w:r w:rsidRPr="0061777B">
        <w:rPr>
          <w:bCs/>
          <w:color w:val="7030A0"/>
          <w:sz w:val="24"/>
          <w:szCs w:val="24"/>
        </w:rPr>
        <w:t xml:space="preserve">     </w:t>
      </w:r>
      <w:r w:rsidRPr="0061777B">
        <w:rPr>
          <w:bCs/>
          <w:sz w:val="24"/>
          <w:szCs w:val="24"/>
        </w:rPr>
        <w:t xml:space="preserve">   </w:t>
      </w:r>
    </w:p>
    <w:p w14:paraId="619B719B" w14:textId="77777777" w:rsidR="00B04372" w:rsidRPr="00A15007" w:rsidRDefault="00B04372" w:rsidP="00B04372">
      <w:pPr>
        <w:spacing w:after="0" w:line="240" w:lineRule="auto"/>
        <w:rPr>
          <w:rFonts w:ascii="Freestyle Script" w:hAnsi="Freestyle Script"/>
          <w:b/>
          <w:bCs/>
          <w:sz w:val="40"/>
          <w:szCs w:val="40"/>
        </w:rPr>
      </w:pP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1559"/>
        <w:gridCol w:w="1843"/>
        <w:gridCol w:w="11051"/>
      </w:tblGrid>
      <w:tr w:rsidR="00B04372" w:rsidRPr="00A15007" w14:paraId="551BB9AA" w14:textId="77777777" w:rsidTr="005216A9">
        <w:tc>
          <w:tcPr>
            <w:tcW w:w="988" w:type="dxa"/>
            <w:shd w:val="clear" w:color="auto" w:fill="auto"/>
          </w:tcPr>
          <w:p w14:paraId="23622E56" w14:textId="77777777" w:rsidR="00B04372" w:rsidRPr="00A15007" w:rsidRDefault="00B04372" w:rsidP="005216A9">
            <w:pPr>
              <w:rPr>
                <w:b/>
                <w:bCs/>
                <w:sz w:val="24"/>
                <w:szCs w:val="24"/>
              </w:rPr>
            </w:pPr>
            <w:r w:rsidRPr="00A15007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1559" w:type="dxa"/>
            <w:shd w:val="clear" w:color="auto" w:fill="auto"/>
          </w:tcPr>
          <w:p w14:paraId="089869B8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Matière / Sujet</w:t>
            </w:r>
          </w:p>
        </w:tc>
        <w:tc>
          <w:tcPr>
            <w:tcW w:w="1843" w:type="dxa"/>
            <w:shd w:val="clear" w:color="auto" w:fill="auto"/>
          </w:tcPr>
          <w:p w14:paraId="5A1C6E77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11051" w:type="dxa"/>
            <w:shd w:val="clear" w:color="auto" w:fill="auto"/>
          </w:tcPr>
          <w:p w14:paraId="0FC6B508" w14:textId="77777777" w:rsidR="00B04372" w:rsidRPr="00A15007" w:rsidRDefault="00B04372" w:rsidP="00521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15007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B04372" w:rsidRPr="00A15007" w14:paraId="62362387" w14:textId="77777777" w:rsidTr="005216A9">
        <w:tc>
          <w:tcPr>
            <w:tcW w:w="988" w:type="dxa"/>
            <w:shd w:val="clear" w:color="auto" w:fill="auto"/>
          </w:tcPr>
          <w:p w14:paraId="23AE8CB8" w14:textId="19CC5AC6" w:rsidR="00B04372" w:rsidRPr="00A15007" w:rsidRDefault="004869D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B04372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7A594023" w14:textId="77777777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FE81FD" w14:textId="77777777" w:rsidR="00B04372" w:rsidRPr="00A15007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1843" w:type="dxa"/>
            <w:shd w:val="clear" w:color="auto" w:fill="auto"/>
          </w:tcPr>
          <w:p w14:paraId="5ACDA9BD" w14:textId="4FBC2488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Epilogue  </w:t>
            </w:r>
          </w:p>
          <w:p w14:paraId="576EB7E0" w14:textId="4E3DD6BA" w:rsidR="004869D2" w:rsidRDefault="004869D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Feuilles de littérature</w:t>
            </w:r>
          </w:p>
          <w:p w14:paraId="1EF5A7E8" w14:textId="77777777" w:rsidR="00B04372" w:rsidRPr="00A15007" w:rsidRDefault="00B04372" w:rsidP="005216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1" w:type="dxa"/>
            <w:shd w:val="clear" w:color="auto" w:fill="auto"/>
          </w:tcPr>
          <w:p w14:paraId="51372681" w14:textId="66269C37" w:rsidR="00B04372" w:rsidRDefault="00B04372" w:rsidP="005216A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>
              <w:rPr>
                <w:b/>
                <w:bCs/>
              </w:rPr>
              <w:t xml:space="preserve"> </w:t>
            </w:r>
            <w:r w:rsidRPr="00A15007">
              <w:rPr>
                <w:bCs/>
              </w:rPr>
              <w:t xml:space="preserve">Tu lis </w:t>
            </w:r>
            <w:r>
              <w:rPr>
                <w:bCs/>
              </w:rPr>
              <w:t xml:space="preserve">l’épilogue. Sur les feuilles de littérature, après avoir écrit épilogue, tu réponds par des phrases complètes et correctes aux questions suivantes : </w:t>
            </w:r>
          </w:p>
          <w:p w14:paraId="18D3239C" w14:textId="353F3E00" w:rsidR="00B04372" w:rsidRDefault="00B04372" w:rsidP="005216A9">
            <w:pPr>
              <w:rPr>
                <w:bCs/>
              </w:rPr>
            </w:pPr>
            <w:r>
              <w:rPr>
                <w:bCs/>
              </w:rPr>
              <w:t xml:space="preserve">1- </w:t>
            </w:r>
            <w:r w:rsidR="004869D2">
              <w:rPr>
                <w:bCs/>
              </w:rPr>
              <w:t xml:space="preserve">Quelle est </w:t>
            </w:r>
            <w:r>
              <w:rPr>
                <w:bCs/>
              </w:rPr>
              <w:t xml:space="preserve"> </w:t>
            </w:r>
            <w:r w:rsidR="004869D2">
              <w:rPr>
                <w:bCs/>
              </w:rPr>
              <w:t>la définition</w:t>
            </w:r>
            <w:r>
              <w:rPr>
                <w:bCs/>
              </w:rPr>
              <w:t xml:space="preserve"> du mot sanctuaire que tu as trouvée dans le dictionnaire</w:t>
            </w:r>
            <w:r w:rsidR="004869D2">
              <w:rPr>
                <w:bCs/>
              </w:rPr>
              <w:t xml:space="preserve"> et qui correspond à l’épilogue ?</w:t>
            </w:r>
            <w:r>
              <w:rPr>
                <w:bCs/>
              </w:rPr>
              <w:t xml:space="preserve"> </w:t>
            </w:r>
          </w:p>
          <w:p w14:paraId="4BEF7AD9" w14:textId="2BB38857" w:rsidR="00B0437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2- Quel va être le rôle de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dans ce clan qui les a adoptés ? </w:t>
            </w:r>
          </w:p>
          <w:p w14:paraId="21822C6D" w14:textId="5C525AE8" w:rsidR="004869D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3- Pourquoi les deux jeunes gens ne reconnaissent-ils pas certains animaux peints ? </w:t>
            </w:r>
          </w:p>
          <w:p w14:paraId="5E766061" w14:textId="35636A26" w:rsidR="004869D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4- Où décident-ils  de s’installer pour vivre ? </w:t>
            </w:r>
          </w:p>
          <w:p w14:paraId="7243D174" w14:textId="286C225B" w:rsidR="00B04372" w:rsidRDefault="004869D2" w:rsidP="005216A9">
            <w:pPr>
              <w:rPr>
                <w:bCs/>
              </w:rPr>
            </w:pPr>
            <w:r>
              <w:rPr>
                <w:bCs/>
              </w:rPr>
              <w:t xml:space="preserve">5- Que font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pour symboliser leur couple dans la grotte ? </w:t>
            </w:r>
          </w:p>
          <w:p w14:paraId="1146BFBB" w14:textId="6331DCE9" w:rsidR="00B04372" w:rsidRPr="008F5FC6" w:rsidRDefault="00B04372" w:rsidP="004869D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15007">
              <w:rPr>
                <w:b/>
                <w:bCs/>
                <w:u w:val="single"/>
              </w:rPr>
              <w:t>Aide</w:t>
            </w:r>
            <w:r>
              <w:rPr>
                <w:b/>
                <w:bCs/>
                <w:u w:val="single"/>
              </w:rPr>
              <w:t xml:space="preserve"> : </w:t>
            </w:r>
            <w:r w:rsidR="004869D2">
              <w:rPr>
                <w:bCs/>
              </w:rPr>
              <w:t>Tu peux passer les in</w:t>
            </w:r>
            <w:r w:rsidR="000C3571">
              <w:rPr>
                <w:bCs/>
              </w:rPr>
              <w:t xml:space="preserve">formations nécessaires au fluo avant de répondre sur la feuille. </w:t>
            </w:r>
          </w:p>
        </w:tc>
      </w:tr>
      <w:tr w:rsidR="00B04372" w:rsidRPr="00A15007" w14:paraId="7B38644D" w14:textId="77777777" w:rsidTr="005216A9">
        <w:trPr>
          <w:trHeight w:val="672"/>
        </w:trPr>
        <w:tc>
          <w:tcPr>
            <w:tcW w:w="988" w:type="dxa"/>
            <w:shd w:val="clear" w:color="auto" w:fill="auto"/>
          </w:tcPr>
          <w:p w14:paraId="51FDCD88" w14:textId="0C9BD0A2" w:rsidR="00B04372" w:rsidRPr="00A15007" w:rsidRDefault="004869D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04372">
              <w:rPr>
                <w:bCs/>
                <w:sz w:val="24"/>
                <w:szCs w:val="24"/>
              </w:rPr>
              <w:t>0</w:t>
            </w:r>
            <w:r w:rsidR="00B04372" w:rsidRPr="00A15007">
              <w:rPr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10C2ABEE" w14:textId="263024C3" w:rsidR="00B04372" w:rsidRPr="00A15007" w:rsidRDefault="004869D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Grammaire</w:t>
            </w:r>
            <w:r w:rsidR="00B04372" w:rsidRPr="00A150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CA23252" w14:textId="079F65D2" w:rsidR="00B04372" w:rsidRPr="00A15007" w:rsidRDefault="00B04372" w:rsidP="00486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 </w:t>
            </w:r>
            <w:r w:rsidR="004869D2">
              <w:rPr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11051" w:type="dxa"/>
            <w:shd w:val="clear" w:color="auto" w:fill="auto"/>
          </w:tcPr>
          <w:p w14:paraId="7A3C6D42" w14:textId="290A2FF9" w:rsidR="00B04372" w:rsidRPr="00901921" w:rsidRDefault="00B04372" w:rsidP="004869D2">
            <w:pPr>
              <w:rPr>
                <w:bCs/>
                <w:i/>
              </w:rPr>
            </w:pPr>
            <w:r w:rsidRPr="00A15007">
              <w:rPr>
                <w:b/>
                <w:bCs/>
                <w:u w:val="single"/>
              </w:rPr>
              <w:t>Activité</w:t>
            </w:r>
            <w:r w:rsidR="000C3571">
              <w:rPr>
                <w:b/>
                <w:bCs/>
                <w:u w:val="single"/>
              </w:rPr>
              <w:t> </w:t>
            </w:r>
            <w:r w:rsidR="000C3571">
              <w:rPr>
                <w:b/>
                <w:bCs/>
              </w:rPr>
              <w:t xml:space="preserve">: </w:t>
            </w:r>
            <w:r w:rsidR="004869D2">
              <w:rPr>
                <w:bCs/>
              </w:rPr>
              <w:t>dans le dossier grammaire,</w:t>
            </w:r>
            <w:r w:rsidR="000C3571">
              <w:rPr>
                <w:bCs/>
              </w:rPr>
              <w:t xml:space="preserve"> réalise les exercices 1, 2, 3,4 de la deuxième feuille. </w:t>
            </w:r>
            <w:r w:rsidR="004869D2">
              <w:rPr>
                <w:bCs/>
              </w:rPr>
              <w:t xml:space="preserve">Réponds directement sur la fiche. </w:t>
            </w:r>
            <w:r w:rsidR="009241B8">
              <w:rPr>
                <w:bCs/>
                <w:i/>
              </w:rPr>
              <w:t xml:space="preserve">       </w:t>
            </w:r>
            <w:r w:rsidRPr="00A15007">
              <w:rPr>
                <w:b/>
                <w:bCs/>
                <w:u w:val="single"/>
              </w:rPr>
              <w:t xml:space="preserve">Aide et conseils </w:t>
            </w:r>
            <w:r w:rsidRPr="00A15007">
              <w:rPr>
                <w:b/>
                <w:bCs/>
              </w:rPr>
              <w:t xml:space="preserve">      </w:t>
            </w:r>
            <w:r w:rsidR="004869D2">
              <w:rPr>
                <w:bCs/>
              </w:rPr>
              <w:t xml:space="preserve">Utilise le mémo </w:t>
            </w:r>
            <w:proofErr w:type="spellStart"/>
            <w:r w:rsidR="004869D2">
              <w:rPr>
                <w:bCs/>
              </w:rPr>
              <w:t>Cléo</w:t>
            </w:r>
            <w:proofErr w:type="spellEnd"/>
            <w:r w:rsidR="004869D2">
              <w:rPr>
                <w:bCs/>
              </w:rPr>
              <w:t xml:space="preserve"> pour revoir les phrases </w:t>
            </w:r>
            <w:r w:rsidR="000C3571">
              <w:rPr>
                <w:bCs/>
              </w:rPr>
              <w:t>interrogatives (</w:t>
            </w:r>
            <w:r w:rsidR="004869D2">
              <w:rPr>
                <w:bCs/>
              </w:rPr>
              <w:t xml:space="preserve">sommaire : types de phrases) et les phrases </w:t>
            </w:r>
            <w:r w:rsidR="000C3571">
              <w:rPr>
                <w:bCs/>
              </w:rPr>
              <w:t>négatives (sommaire</w:t>
            </w:r>
            <w:r w:rsidR="004869D2">
              <w:rPr>
                <w:bCs/>
              </w:rPr>
              <w:t> : formes des phrases</w:t>
            </w:r>
            <w:r w:rsidR="000F7704">
              <w:rPr>
                <w:bCs/>
              </w:rPr>
              <w:t>). A</w:t>
            </w:r>
            <w:r w:rsidR="00B131D9">
              <w:rPr>
                <w:bCs/>
              </w:rPr>
              <w:t xml:space="preserve">ttention phrase en italique que pour les CM2. </w:t>
            </w:r>
          </w:p>
        </w:tc>
      </w:tr>
      <w:tr w:rsidR="00B04372" w:rsidRPr="00A36F22" w14:paraId="5AD8B6B3" w14:textId="77777777" w:rsidTr="005216A9">
        <w:trPr>
          <w:trHeight w:val="909"/>
        </w:trPr>
        <w:tc>
          <w:tcPr>
            <w:tcW w:w="988" w:type="dxa"/>
            <w:shd w:val="clear" w:color="auto" w:fill="auto"/>
          </w:tcPr>
          <w:p w14:paraId="3D6CCA65" w14:textId="77777777" w:rsidR="00B04372" w:rsidRPr="00A15007" w:rsidRDefault="00B0437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15007">
              <w:rPr>
                <w:bCs/>
                <w:sz w:val="24"/>
                <w:szCs w:val="24"/>
              </w:rPr>
              <w:t xml:space="preserve"> min</w:t>
            </w:r>
          </w:p>
          <w:p w14:paraId="119D583D" w14:textId="77777777" w:rsidR="00B04372" w:rsidRPr="00901921" w:rsidRDefault="00B04372" w:rsidP="005216A9">
            <w:pPr>
              <w:rPr>
                <w:bCs/>
                <w:sz w:val="18"/>
                <w:szCs w:val="18"/>
              </w:rPr>
            </w:pPr>
            <w:r w:rsidRPr="00901921">
              <w:rPr>
                <w:bCs/>
                <w:sz w:val="18"/>
                <w:szCs w:val="18"/>
              </w:rPr>
              <w:t xml:space="preserve">maximum </w:t>
            </w:r>
          </w:p>
        </w:tc>
        <w:tc>
          <w:tcPr>
            <w:tcW w:w="1559" w:type="dxa"/>
            <w:shd w:val="clear" w:color="auto" w:fill="auto"/>
          </w:tcPr>
          <w:p w14:paraId="5C4EE3F1" w14:textId="77777777" w:rsidR="00B04372" w:rsidRPr="00A15007" w:rsidRDefault="00B04372" w:rsidP="005216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Calculs</w:t>
            </w:r>
            <w:r w:rsidRPr="00A15007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98B6ED7" w14:textId="77777777" w:rsidR="00B04372" w:rsidRDefault="00B04372" w:rsidP="005216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 maths </w:t>
            </w:r>
          </w:p>
          <w:p w14:paraId="55280339" w14:textId="54CCD9C2" w:rsidR="00B04372" w:rsidRPr="00A15007" w:rsidRDefault="00E30211" w:rsidP="00B131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B131D9">
              <w:rPr>
                <w:b/>
                <w:bCs/>
                <w:sz w:val="24"/>
                <w:szCs w:val="24"/>
              </w:rPr>
              <w:t>ultiplications</w:t>
            </w:r>
            <w:r w:rsidR="000C35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51" w:type="dxa"/>
            <w:shd w:val="clear" w:color="auto" w:fill="auto"/>
          </w:tcPr>
          <w:p w14:paraId="7B1088BB" w14:textId="268D8551" w:rsidR="00B04372" w:rsidRPr="00A15007" w:rsidRDefault="00B04372" w:rsidP="005216A9">
            <w:pPr>
              <w:rPr>
                <w:b/>
                <w:bCs/>
                <w:u w:val="single"/>
              </w:rPr>
            </w:pPr>
            <w:r w:rsidRPr="00A15007">
              <w:rPr>
                <w:b/>
                <w:bCs/>
                <w:u w:val="single"/>
              </w:rPr>
              <w:t xml:space="preserve">Activité </w:t>
            </w:r>
            <w:r w:rsidR="000C3571">
              <w:rPr>
                <w:b/>
                <w:bCs/>
              </w:rPr>
              <w:t xml:space="preserve"> </w:t>
            </w:r>
            <w:r w:rsidR="000C3571">
              <w:rPr>
                <w:bCs/>
              </w:rPr>
              <w:t xml:space="preserve">Tu calcules 3 </w:t>
            </w:r>
            <w:r w:rsidR="00B131D9">
              <w:rPr>
                <w:bCs/>
              </w:rPr>
              <w:t xml:space="preserve">multiplications au choix. </w:t>
            </w:r>
          </w:p>
          <w:p w14:paraId="445A64C5" w14:textId="3586625B" w:rsidR="00B04372" w:rsidRPr="00A36F22" w:rsidRDefault="00B04372" w:rsidP="00B131D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 xml:space="preserve">Aide et conseils : </w:t>
            </w:r>
            <w:r>
              <w:rPr>
                <w:bCs/>
              </w:rPr>
              <w:t xml:space="preserve">  </w:t>
            </w:r>
            <w:r w:rsidR="00B131D9">
              <w:rPr>
                <w:bCs/>
              </w:rPr>
              <w:t xml:space="preserve">tu peux en faire plus si tu veux. </w:t>
            </w:r>
          </w:p>
        </w:tc>
      </w:tr>
      <w:tr w:rsidR="00B04372" w14:paraId="6FC5C330" w14:textId="77777777" w:rsidTr="005216A9">
        <w:trPr>
          <w:trHeight w:val="672"/>
        </w:trPr>
        <w:tc>
          <w:tcPr>
            <w:tcW w:w="988" w:type="dxa"/>
          </w:tcPr>
          <w:p w14:paraId="46E5E8C3" w14:textId="77777777" w:rsidR="00B04372" w:rsidRDefault="00B04372" w:rsidP="005216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min</w:t>
            </w:r>
          </w:p>
        </w:tc>
        <w:tc>
          <w:tcPr>
            <w:tcW w:w="1559" w:type="dxa"/>
          </w:tcPr>
          <w:p w14:paraId="7D1F64B7" w14:textId="77777777" w:rsidR="00B04372" w:rsidRDefault="00B04372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Problèmes </w:t>
            </w:r>
          </w:p>
        </w:tc>
        <w:tc>
          <w:tcPr>
            <w:tcW w:w="1843" w:type="dxa"/>
          </w:tcPr>
          <w:p w14:paraId="0012A2D8" w14:textId="26C57400" w:rsidR="00B04372" w:rsidRPr="00AF71C4" w:rsidRDefault="00B131D9" w:rsidP="005216A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Fichier Cap Maths p 93 </w:t>
            </w:r>
          </w:p>
        </w:tc>
        <w:tc>
          <w:tcPr>
            <w:tcW w:w="11051" w:type="dxa"/>
          </w:tcPr>
          <w:p w14:paraId="7CABCF15" w14:textId="61ADEE54" w:rsidR="00B04372" w:rsidRDefault="00B04372" w:rsidP="00B131D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 w:rsidR="00B131D9">
              <w:rPr>
                <w:bCs/>
              </w:rPr>
              <w:t xml:space="preserve">trace les parcours du </w:t>
            </w:r>
            <w:r w:rsidR="00E30211">
              <w:rPr>
                <w:bCs/>
              </w:rPr>
              <w:t xml:space="preserve">n°5 et n°6 p 93. </w:t>
            </w:r>
          </w:p>
          <w:p w14:paraId="595A1433" w14:textId="326D0370" w:rsidR="00B131D9" w:rsidRPr="00AF71C4" w:rsidRDefault="00B131D9" w:rsidP="00B131D9">
            <w:pPr>
              <w:rPr>
                <w:bCs/>
              </w:rPr>
            </w:pPr>
            <w:r w:rsidRPr="00A15007">
              <w:rPr>
                <w:b/>
                <w:bCs/>
                <w:u w:val="single"/>
              </w:rPr>
              <w:t>Aide et conseils</w:t>
            </w:r>
            <w:r>
              <w:rPr>
                <w:b/>
                <w:bCs/>
                <w:u w:val="single"/>
              </w:rPr>
              <w:t xml:space="preserve"> : </w:t>
            </w:r>
            <w:r w:rsidRPr="00B131D9">
              <w:rPr>
                <w:bCs/>
              </w:rPr>
              <w:t>N’hésite pas à tourner ton fichier pour prendre la bonne direction.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</w:tr>
      <w:tr w:rsidR="00B04372" w14:paraId="6DB6C567" w14:textId="77777777" w:rsidTr="005216A9">
        <w:trPr>
          <w:trHeight w:val="754"/>
        </w:trPr>
        <w:tc>
          <w:tcPr>
            <w:tcW w:w="988" w:type="dxa"/>
          </w:tcPr>
          <w:p w14:paraId="10DE0067" w14:textId="77777777" w:rsidR="00B04372" w:rsidRPr="00772BA4" w:rsidRDefault="00B04372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min</w:t>
            </w:r>
          </w:p>
        </w:tc>
        <w:tc>
          <w:tcPr>
            <w:tcW w:w="1559" w:type="dxa"/>
          </w:tcPr>
          <w:p w14:paraId="2FC21B8D" w14:textId="0773751D" w:rsidR="00B04372" w:rsidRPr="00772BA4" w:rsidRDefault="00E30211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Mesures</w:t>
            </w:r>
          </w:p>
        </w:tc>
        <w:tc>
          <w:tcPr>
            <w:tcW w:w="1843" w:type="dxa"/>
          </w:tcPr>
          <w:p w14:paraId="44A7C98A" w14:textId="77777777" w:rsidR="00B04372" w:rsidRDefault="00B04372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Fichier </w:t>
            </w:r>
          </w:p>
          <w:p w14:paraId="2BC31E34" w14:textId="6B7DB0F8" w:rsidR="00B04372" w:rsidRPr="00723724" w:rsidRDefault="00B04372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 Maths  p</w:t>
            </w:r>
            <w:r w:rsidR="000C3571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1" w:type="dxa"/>
          </w:tcPr>
          <w:p w14:paraId="776A7CA4" w14:textId="7004071D" w:rsidR="00B04372" w:rsidRPr="00E30211" w:rsidRDefault="00B04372" w:rsidP="005216A9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Activité</w:t>
            </w:r>
            <w:r w:rsidRPr="006F54B5">
              <w:rPr>
                <w:b/>
                <w:bCs/>
              </w:rPr>
              <w:t xml:space="preserve">   </w:t>
            </w:r>
            <w:r w:rsidRPr="000D4F80">
              <w:rPr>
                <w:bCs/>
              </w:rPr>
              <w:t xml:space="preserve">Réalise </w:t>
            </w:r>
            <w:r w:rsidR="000C3571">
              <w:rPr>
                <w:bCs/>
              </w:rPr>
              <w:t xml:space="preserve">le travail p </w:t>
            </w:r>
            <w:r w:rsidR="000C3571" w:rsidRPr="00E30211">
              <w:rPr>
                <w:bCs/>
              </w:rPr>
              <w:t xml:space="preserve">38 </w:t>
            </w:r>
            <w:r w:rsidR="00E30211" w:rsidRPr="00E30211">
              <w:rPr>
                <w:bCs/>
              </w:rPr>
              <w:t>activité</w:t>
            </w:r>
            <w:r w:rsidR="00E30211">
              <w:rPr>
                <w:bCs/>
              </w:rPr>
              <w:t>s</w:t>
            </w:r>
            <w:r w:rsidR="00E30211" w:rsidRPr="00E30211">
              <w:rPr>
                <w:bCs/>
              </w:rPr>
              <w:t xml:space="preserve"> </w:t>
            </w:r>
            <w:proofErr w:type="gramStart"/>
            <w:r w:rsidR="00E30211" w:rsidRPr="00E30211">
              <w:rPr>
                <w:bCs/>
              </w:rPr>
              <w:t>A ,</w:t>
            </w:r>
            <w:proofErr w:type="gramEnd"/>
            <w:r w:rsidR="00E30211" w:rsidRPr="00E30211">
              <w:rPr>
                <w:bCs/>
              </w:rPr>
              <w:t xml:space="preserve"> B et n°1 </w:t>
            </w:r>
          </w:p>
          <w:p w14:paraId="4B3C91EB" w14:textId="35D57A9E" w:rsidR="00B04372" w:rsidRPr="000E764B" w:rsidRDefault="00B04372" w:rsidP="00E30211">
            <w:pPr>
              <w:rPr>
                <w:bCs/>
                <w:color w:val="7030A0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972DD">
              <w:rPr>
                <w:b/>
                <w:bCs/>
                <w:u w:val="single"/>
              </w:rPr>
              <w:t>Ai</w:t>
            </w:r>
            <w:r w:rsidRPr="00B011C0">
              <w:rPr>
                <w:b/>
                <w:bCs/>
                <w:u w:val="single"/>
              </w:rPr>
              <w:t>de et conseils</w:t>
            </w:r>
            <w:r w:rsidR="00E30211">
              <w:rPr>
                <w:b/>
                <w:bCs/>
                <w:u w:val="single"/>
              </w:rPr>
              <w:t xml:space="preserve"> : </w:t>
            </w:r>
            <w:r w:rsidR="00E30211" w:rsidRPr="00E30211">
              <w:rPr>
                <w:bCs/>
              </w:rPr>
              <w:t>reprends les exercices déjà faits sur les aires p 36, 39 pour te souvenir.</w:t>
            </w:r>
            <w:r w:rsidR="00E30211">
              <w:rPr>
                <w:b/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</w:tr>
      <w:tr w:rsidR="00C34260" w14:paraId="22C31735" w14:textId="77777777" w:rsidTr="005216A9">
        <w:trPr>
          <w:trHeight w:val="754"/>
        </w:trPr>
        <w:tc>
          <w:tcPr>
            <w:tcW w:w="988" w:type="dxa"/>
          </w:tcPr>
          <w:p w14:paraId="504469CF" w14:textId="315E17B5" w:rsidR="00C34260" w:rsidRDefault="00C34260" w:rsidP="005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30min</w:t>
            </w:r>
          </w:p>
        </w:tc>
        <w:tc>
          <w:tcPr>
            <w:tcW w:w="1559" w:type="dxa"/>
          </w:tcPr>
          <w:p w14:paraId="49F8C2B6" w14:textId="77777777" w:rsidR="00C34260" w:rsidRDefault="00C342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Littérature </w:t>
            </w:r>
          </w:p>
          <w:p w14:paraId="6B9C12A6" w14:textId="688F237B" w:rsidR="00C34260" w:rsidRDefault="00C34260" w:rsidP="00521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Arts visuels</w:t>
            </w:r>
          </w:p>
        </w:tc>
        <w:tc>
          <w:tcPr>
            <w:tcW w:w="1843" w:type="dxa"/>
          </w:tcPr>
          <w:p w14:paraId="5D844C16" w14:textId="2A860F65" w:rsidR="00C34260" w:rsidRDefault="00C34260" w:rsidP="0052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Dossier Epilogue</w:t>
            </w:r>
          </w:p>
        </w:tc>
        <w:tc>
          <w:tcPr>
            <w:tcW w:w="11051" w:type="dxa"/>
          </w:tcPr>
          <w:p w14:paraId="59CDCE99" w14:textId="1B53F577" w:rsidR="00E30211" w:rsidRDefault="00C34260" w:rsidP="00C34260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Activité </w:t>
            </w:r>
            <w:r w:rsidRPr="000E764B">
              <w:rPr>
                <w:bCs/>
              </w:rPr>
              <w:t xml:space="preserve">:     </w:t>
            </w:r>
            <w:r>
              <w:rPr>
                <w:bCs/>
              </w:rPr>
              <w:t xml:space="preserve">Sur </w:t>
            </w:r>
            <w:r w:rsidR="009241B8">
              <w:rPr>
                <w:bCs/>
              </w:rPr>
              <w:t>la</w:t>
            </w:r>
            <w:r>
              <w:rPr>
                <w:bCs/>
              </w:rPr>
              <w:t xml:space="preserve"> dernière fiche de l’histoire</w:t>
            </w:r>
            <w:r w:rsidR="00E30211">
              <w:rPr>
                <w:bCs/>
              </w:rPr>
              <w:t xml:space="preserve"> « celui qui dessinait les dieux </w:t>
            </w:r>
            <w:proofErr w:type="gramStart"/>
            <w:r w:rsidR="00E30211">
              <w:rPr>
                <w:bCs/>
              </w:rPr>
              <w:t xml:space="preserve">»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entoure le texte de dessins de ta main, de plusieurs mains, comme tu le souhaites. Réalise ton œuvre un peu comme </w:t>
            </w:r>
            <w:proofErr w:type="spellStart"/>
            <w:r>
              <w:rPr>
                <w:bCs/>
              </w:rPr>
              <w:t>Ibhô</w:t>
            </w:r>
            <w:proofErr w:type="spellEnd"/>
            <w:r>
              <w:rPr>
                <w:bCs/>
              </w:rPr>
              <w:t xml:space="preserve"> et </w:t>
            </w:r>
            <w:proofErr w:type="spellStart"/>
            <w:r>
              <w:rPr>
                <w:bCs/>
              </w:rPr>
              <w:t>Maraa</w:t>
            </w:r>
            <w:proofErr w:type="spellEnd"/>
            <w:r>
              <w:rPr>
                <w:bCs/>
              </w:rPr>
              <w:t xml:space="preserve"> l’ont réalisée dans la grotte. </w:t>
            </w:r>
          </w:p>
          <w:p w14:paraId="3767C37B" w14:textId="7389F19F" w:rsidR="00C34260" w:rsidRDefault="00C34260" w:rsidP="00E30211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 xml:space="preserve">Colorie, peins comme tu le </w:t>
            </w:r>
            <w:r w:rsidR="00E30211">
              <w:rPr>
                <w:bCs/>
              </w:rPr>
              <w:t>veux</w:t>
            </w:r>
            <w:r>
              <w:rPr>
                <w:bCs/>
              </w:rPr>
              <w:t xml:space="preserve">. </w:t>
            </w:r>
            <w:r w:rsidR="00E30211">
              <w:rPr>
                <w:bCs/>
              </w:rPr>
              <w:t xml:space="preserve"> </w:t>
            </w:r>
          </w:p>
        </w:tc>
      </w:tr>
    </w:tbl>
    <w:p w14:paraId="4DA1736C" w14:textId="67529323" w:rsidR="00B04372" w:rsidRDefault="00B04372" w:rsidP="00A163EC">
      <w:pPr>
        <w:pStyle w:val="Sansinterligne"/>
        <w:spacing w:line="360" w:lineRule="auto"/>
        <w:rPr>
          <w:bCs/>
          <w:color w:val="7030A0"/>
          <w:sz w:val="24"/>
          <w:szCs w:val="24"/>
        </w:rPr>
      </w:pPr>
    </w:p>
    <w:p w14:paraId="689D03A6" w14:textId="77777777" w:rsidR="00E30211" w:rsidRDefault="00C34260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 w:rsidRPr="00C34260">
        <w:rPr>
          <w:rStyle w:val="Lienhypertexte"/>
          <w:rFonts w:ascii="Arial" w:hAnsi="Arial" w:cs="Arial"/>
          <w:b/>
          <w:color w:val="7030A0"/>
          <w:sz w:val="24"/>
          <w:szCs w:val="24"/>
          <w:u w:val="none"/>
        </w:rPr>
        <w:t>En option</w:t>
      </w: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 : Géo docs : lire et compléter les fiches.      Maths : aller sur le site Internet </w:t>
      </w:r>
      <w:hyperlink r:id="rId6" w:tooltip="A toi de chercher , de calculer!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https://calculatice.ac-lille.fr/spip.php?rubrique2</w:t>
        </w:r>
      </w:hyperlink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ou  </w:t>
      </w:r>
      <w:hyperlink r:id="rId7" w:tooltip="Exercices au choix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https://ressources.sesamath.net/matoumatheux/www/accueilniveaux/accueilCM.htm</w:t>
        </w:r>
      </w:hyperlink>
      <w:r w:rsidR="009241B8"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         </w:t>
      </w:r>
    </w:p>
    <w:p w14:paraId="64208A59" w14:textId="30D23BAC" w:rsidR="00C34260" w:rsidRDefault="009241B8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Continuer le</w:t>
      </w:r>
      <w:r w:rsidR="00E30211"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s fiches photocopiées du cercle.</w:t>
      </w:r>
    </w:p>
    <w:p w14:paraId="6D918EB9" w14:textId="27483C38" w:rsidR="00C34260" w:rsidRDefault="00C34260" w:rsidP="009241B8">
      <w:pPr>
        <w:spacing w:after="0" w:line="240" w:lineRule="auto"/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Anglais : </w:t>
      </w:r>
      <w:hyperlink r:id="rId8" w:tooltip="Pour le 100 ème jour! " w:history="1">
        <w:r w:rsidRPr="00C34260">
          <w:rPr>
            <w:rStyle w:val="Lienhypertexte"/>
            <w:rFonts w:ascii="Arial" w:hAnsi="Arial" w:cs="Arial"/>
            <w:sz w:val="24"/>
            <w:szCs w:val="24"/>
          </w:rPr>
          <w:t>https://kids.englishforschools.fr/einstein_et_cie_ressource/-/view/vmkYx0Vgdn0k/content/compter-jusqu-a-100/10192</w:t>
        </w:r>
      </w:hyperlink>
    </w:p>
    <w:p w14:paraId="193AE95E" w14:textId="559AA7F1" w:rsidR="00C34260" w:rsidRDefault="00C34260" w:rsidP="009241B8">
      <w:pPr>
        <w:spacing w:after="0" w:line="240" w:lineRule="auto"/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proofErr w:type="gramStart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ou</w:t>
      </w:r>
      <w:proofErr w:type="gramEnd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sur ce même site </w:t>
      </w:r>
      <w:proofErr w:type="spellStart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>Englishforschool</w:t>
      </w:r>
      <w:proofErr w:type="spellEnd"/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, choisis un chant que tu apprécies et tu pourras le présenter en classe. </w:t>
      </w:r>
    </w:p>
    <w:p w14:paraId="6FA857A6" w14:textId="7E985837" w:rsidR="009241B8" w:rsidRDefault="009241B8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</w:pPr>
      <w: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t xml:space="preserve">   </w:t>
      </w:r>
    </w:p>
    <w:p w14:paraId="1DC88F84" w14:textId="10194C9C" w:rsidR="009241B8" w:rsidRPr="009241B8" w:rsidRDefault="009241B8" w:rsidP="00723724">
      <w:pPr>
        <w:rPr>
          <w:rStyle w:val="Lienhypertexte"/>
          <w:rFonts w:ascii="Arial" w:hAnsi="Arial" w:cs="Arial"/>
          <w:color w:val="7030A0"/>
          <w:sz w:val="24"/>
          <w:szCs w:val="24"/>
          <w:u w:val="none"/>
        </w:rPr>
        <w:sectPr w:rsidR="009241B8" w:rsidRPr="009241B8" w:rsidSect="004976DA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C0E9AD1" w14:textId="12417A67" w:rsidR="006873F7" w:rsidRPr="00AB2813" w:rsidRDefault="006873F7" w:rsidP="000C357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sectPr w:rsidR="006873F7" w:rsidRPr="00AB2813" w:rsidSect="006873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707F"/>
    <w:multiLevelType w:val="hybridMultilevel"/>
    <w:tmpl w:val="4B1012B8"/>
    <w:lvl w:ilvl="0" w:tplc="C37E5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4F5C"/>
    <w:multiLevelType w:val="hybridMultilevel"/>
    <w:tmpl w:val="9DC4E77A"/>
    <w:lvl w:ilvl="0" w:tplc="3C202C1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67B66"/>
    <w:rsid w:val="00076CAB"/>
    <w:rsid w:val="00077185"/>
    <w:rsid w:val="000850A6"/>
    <w:rsid w:val="00086E36"/>
    <w:rsid w:val="00091185"/>
    <w:rsid w:val="0009139E"/>
    <w:rsid w:val="000928FA"/>
    <w:rsid w:val="000953D7"/>
    <w:rsid w:val="000B1F82"/>
    <w:rsid w:val="000B4BCE"/>
    <w:rsid w:val="000B6DF9"/>
    <w:rsid w:val="000B7BDC"/>
    <w:rsid w:val="000C3571"/>
    <w:rsid w:val="000C505B"/>
    <w:rsid w:val="000D4F80"/>
    <w:rsid w:val="000D7277"/>
    <w:rsid w:val="000E2179"/>
    <w:rsid w:val="000E2BFD"/>
    <w:rsid w:val="000E764B"/>
    <w:rsid w:val="000F221B"/>
    <w:rsid w:val="000F2D60"/>
    <w:rsid w:val="000F7704"/>
    <w:rsid w:val="001004CB"/>
    <w:rsid w:val="00101E43"/>
    <w:rsid w:val="001036D5"/>
    <w:rsid w:val="0010486E"/>
    <w:rsid w:val="001145D4"/>
    <w:rsid w:val="00120AC5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2354"/>
    <w:rsid w:val="001E5DFB"/>
    <w:rsid w:val="001F5113"/>
    <w:rsid w:val="001F7F66"/>
    <w:rsid w:val="002047F3"/>
    <w:rsid w:val="0021087B"/>
    <w:rsid w:val="00215FDC"/>
    <w:rsid w:val="00221019"/>
    <w:rsid w:val="0023158F"/>
    <w:rsid w:val="00255EF2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E4B11"/>
    <w:rsid w:val="002F42AE"/>
    <w:rsid w:val="00300B29"/>
    <w:rsid w:val="003104F0"/>
    <w:rsid w:val="00315EE9"/>
    <w:rsid w:val="003307DD"/>
    <w:rsid w:val="00331A98"/>
    <w:rsid w:val="0033773F"/>
    <w:rsid w:val="00337E12"/>
    <w:rsid w:val="00343445"/>
    <w:rsid w:val="00370B42"/>
    <w:rsid w:val="00380BBB"/>
    <w:rsid w:val="003812A7"/>
    <w:rsid w:val="00390FDA"/>
    <w:rsid w:val="00396471"/>
    <w:rsid w:val="003A0162"/>
    <w:rsid w:val="003A5105"/>
    <w:rsid w:val="003B3DD1"/>
    <w:rsid w:val="003C2DB0"/>
    <w:rsid w:val="003D39FF"/>
    <w:rsid w:val="003D4638"/>
    <w:rsid w:val="003D46F2"/>
    <w:rsid w:val="003E5C14"/>
    <w:rsid w:val="003F3EB4"/>
    <w:rsid w:val="003F4518"/>
    <w:rsid w:val="003F4DCD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73C14"/>
    <w:rsid w:val="0048217C"/>
    <w:rsid w:val="0048453F"/>
    <w:rsid w:val="004869D2"/>
    <w:rsid w:val="00487B53"/>
    <w:rsid w:val="004937C1"/>
    <w:rsid w:val="004976DA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76B57"/>
    <w:rsid w:val="00597536"/>
    <w:rsid w:val="005A2AA4"/>
    <w:rsid w:val="005C2D13"/>
    <w:rsid w:val="005E13AE"/>
    <w:rsid w:val="005E1B48"/>
    <w:rsid w:val="00616712"/>
    <w:rsid w:val="0061777B"/>
    <w:rsid w:val="0062172C"/>
    <w:rsid w:val="006342E5"/>
    <w:rsid w:val="0063622F"/>
    <w:rsid w:val="00636272"/>
    <w:rsid w:val="00636E75"/>
    <w:rsid w:val="00640636"/>
    <w:rsid w:val="006611AC"/>
    <w:rsid w:val="00664009"/>
    <w:rsid w:val="00672508"/>
    <w:rsid w:val="006873F7"/>
    <w:rsid w:val="00690E5E"/>
    <w:rsid w:val="006B6CF7"/>
    <w:rsid w:val="006E5BEF"/>
    <w:rsid w:val="006F54B5"/>
    <w:rsid w:val="0070226B"/>
    <w:rsid w:val="00703B9E"/>
    <w:rsid w:val="00723724"/>
    <w:rsid w:val="00726808"/>
    <w:rsid w:val="00727B40"/>
    <w:rsid w:val="00732021"/>
    <w:rsid w:val="00734AC1"/>
    <w:rsid w:val="007370AC"/>
    <w:rsid w:val="00763503"/>
    <w:rsid w:val="00772BA4"/>
    <w:rsid w:val="007855D8"/>
    <w:rsid w:val="007942E4"/>
    <w:rsid w:val="007A076C"/>
    <w:rsid w:val="007B5C0A"/>
    <w:rsid w:val="00811646"/>
    <w:rsid w:val="008139F9"/>
    <w:rsid w:val="00813DA5"/>
    <w:rsid w:val="00821056"/>
    <w:rsid w:val="008231E2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8F3591"/>
    <w:rsid w:val="008F5FC6"/>
    <w:rsid w:val="00901921"/>
    <w:rsid w:val="009241B8"/>
    <w:rsid w:val="009263ED"/>
    <w:rsid w:val="00932C97"/>
    <w:rsid w:val="009330B7"/>
    <w:rsid w:val="00940D61"/>
    <w:rsid w:val="0095281F"/>
    <w:rsid w:val="009607F7"/>
    <w:rsid w:val="009743E2"/>
    <w:rsid w:val="009757B7"/>
    <w:rsid w:val="00977B88"/>
    <w:rsid w:val="0098550C"/>
    <w:rsid w:val="00994BA5"/>
    <w:rsid w:val="009A2F06"/>
    <w:rsid w:val="009A7E2C"/>
    <w:rsid w:val="009B084D"/>
    <w:rsid w:val="009B5FEB"/>
    <w:rsid w:val="009E0C30"/>
    <w:rsid w:val="00A10B9A"/>
    <w:rsid w:val="00A14596"/>
    <w:rsid w:val="00A15007"/>
    <w:rsid w:val="00A163EC"/>
    <w:rsid w:val="00A204AD"/>
    <w:rsid w:val="00A36F22"/>
    <w:rsid w:val="00A4091B"/>
    <w:rsid w:val="00A47F38"/>
    <w:rsid w:val="00A50076"/>
    <w:rsid w:val="00A632B0"/>
    <w:rsid w:val="00A66E82"/>
    <w:rsid w:val="00A7362A"/>
    <w:rsid w:val="00A74727"/>
    <w:rsid w:val="00A77CCC"/>
    <w:rsid w:val="00A821CB"/>
    <w:rsid w:val="00A86690"/>
    <w:rsid w:val="00AB2813"/>
    <w:rsid w:val="00AC662C"/>
    <w:rsid w:val="00AF19EF"/>
    <w:rsid w:val="00AF71C4"/>
    <w:rsid w:val="00AF7526"/>
    <w:rsid w:val="00B011C0"/>
    <w:rsid w:val="00B04372"/>
    <w:rsid w:val="00B131D9"/>
    <w:rsid w:val="00B27427"/>
    <w:rsid w:val="00B27A3E"/>
    <w:rsid w:val="00B30EFC"/>
    <w:rsid w:val="00B36701"/>
    <w:rsid w:val="00B42570"/>
    <w:rsid w:val="00B46D67"/>
    <w:rsid w:val="00B54B32"/>
    <w:rsid w:val="00B65C41"/>
    <w:rsid w:val="00B7400A"/>
    <w:rsid w:val="00BA134B"/>
    <w:rsid w:val="00BA6CCC"/>
    <w:rsid w:val="00BB435A"/>
    <w:rsid w:val="00BB6FA1"/>
    <w:rsid w:val="00BB74F9"/>
    <w:rsid w:val="00BC0681"/>
    <w:rsid w:val="00BC4EA2"/>
    <w:rsid w:val="00BD75CB"/>
    <w:rsid w:val="00BE16A6"/>
    <w:rsid w:val="00BE29D7"/>
    <w:rsid w:val="00BE73F9"/>
    <w:rsid w:val="00BF2166"/>
    <w:rsid w:val="00BF51DC"/>
    <w:rsid w:val="00C1502A"/>
    <w:rsid w:val="00C25CAC"/>
    <w:rsid w:val="00C264A0"/>
    <w:rsid w:val="00C34260"/>
    <w:rsid w:val="00C37B68"/>
    <w:rsid w:val="00C45D2C"/>
    <w:rsid w:val="00C51902"/>
    <w:rsid w:val="00C6096B"/>
    <w:rsid w:val="00C6163F"/>
    <w:rsid w:val="00C6164D"/>
    <w:rsid w:val="00C6768E"/>
    <w:rsid w:val="00C86B15"/>
    <w:rsid w:val="00C90E32"/>
    <w:rsid w:val="00C972D5"/>
    <w:rsid w:val="00CB2E49"/>
    <w:rsid w:val="00CD5D08"/>
    <w:rsid w:val="00CD746A"/>
    <w:rsid w:val="00CF4D27"/>
    <w:rsid w:val="00D027D6"/>
    <w:rsid w:val="00D069D8"/>
    <w:rsid w:val="00D178B8"/>
    <w:rsid w:val="00D2103B"/>
    <w:rsid w:val="00D215BF"/>
    <w:rsid w:val="00D253A9"/>
    <w:rsid w:val="00D25CEF"/>
    <w:rsid w:val="00D32B4E"/>
    <w:rsid w:val="00D33844"/>
    <w:rsid w:val="00D54A04"/>
    <w:rsid w:val="00D60CBF"/>
    <w:rsid w:val="00D652B7"/>
    <w:rsid w:val="00D82975"/>
    <w:rsid w:val="00D978EE"/>
    <w:rsid w:val="00DB45D9"/>
    <w:rsid w:val="00DB7B97"/>
    <w:rsid w:val="00DC5D71"/>
    <w:rsid w:val="00DD48E4"/>
    <w:rsid w:val="00DE31D8"/>
    <w:rsid w:val="00DE4A36"/>
    <w:rsid w:val="00E0364C"/>
    <w:rsid w:val="00E1732C"/>
    <w:rsid w:val="00E30211"/>
    <w:rsid w:val="00E375AB"/>
    <w:rsid w:val="00E678FD"/>
    <w:rsid w:val="00E95137"/>
    <w:rsid w:val="00E972DD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28A7"/>
    <w:rsid w:val="00F87387"/>
    <w:rsid w:val="00F90324"/>
    <w:rsid w:val="00FB1798"/>
    <w:rsid w:val="00FB4E6C"/>
    <w:rsid w:val="00FC39FC"/>
    <w:rsid w:val="00FC541A"/>
    <w:rsid w:val="00FC5C95"/>
    <w:rsid w:val="00FD79F7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B74F9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723724"/>
    <w:rPr>
      <w:color w:val="954F72" w:themeColor="followedHyperlink"/>
      <w:u w:val="single"/>
    </w:rPr>
  </w:style>
  <w:style w:type="character" w:customStyle="1" w:styleId="ui-widget-header">
    <w:name w:val="ui-widget-header"/>
    <w:basedOn w:val="Policepardfaut"/>
    <w:rsid w:val="00FC39FC"/>
  </w:style>
  <w:style w:type="character" w:customStyle="1" w:styleId="hgkelc">
    <w:name w:val="hgkelc"/>
    <w:basedOn w:val="Policepardfaut"/>
    <w:rsid w:val="000D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M2%20Mardi%206,%20jeudi%208%20et%20vendredi%209%20avril.docx" TargetMode="External"/><Relationship Id="rId3" Type="http://schemas.openxmlformats.org/officeDocument/2006/relationships/styles" Target="styles.xml"/><Relationship Id="rId7" Type="http://schemas.openxmlformats.org/officeDocument/2006/relationships/hyperlink" Target="CM2%20Mardi%206,%20jeudi%208%20et%20vendredi%209%20avril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M2%20Mardi%206,%20jeudi%208%20et%20vendredi%209%20avril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C6D6-3C46-47A0-8A06-EF9B155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stef</cp:lastModifiedBy>
  <cp:revision>33</cp:revision>
  <cp:lastPrinted>2021-04-06T05:46:00Z</cp:lastPrinted>
  <dcterms:created xsi:type="dcterms:W3CDTF">2020-11-02T19:16:00Z</dcterms:created>
  <dcterms:modified xsi:type="dcterms:W3CDTF">2021-04-06T05:49:00Z</dcterms:modified>
</cp:coreProperties>
</file>