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6C503" w14:textId="769C5C15" w:rsidR="55AEC07C" w:rsidRDefault="4EABDDB7" w:rsidP="1DFFD5D5">
      <w:pPr>
        <w:spacing w:line="254" w:lineRule="auto"/>
        <w:jc w:val="center"/>
        <w:rPr>
          <w:rFonts w:ascii="Calibri" w:eastAsia="Calibri" w:hAnsi="Calibri" w:cs="Calibri"/>
          <w:b/>
          <w:bCs/>
          <w:sz w:val="28"/>
          <w:szCs w:val="28"/>
        </w:rPr>
      </w:pPr>
      <w:r w:rsidRPr="5956A630">
        <w:rPr>
          <w:rFonts w:ascii="Calibri" w:eastAsia="Calibri" w:hAnsi="Calibri" w:cs="Calibri"/>
          <w:b/>
          <w:bCs/>
          <w:sz w:val="28"/>
          <w:szCs w:val="28"/>
        </w:rPr>
        <w:t>Jeudi 2</w:t>
      </w:r>
      <w:r w:rsidR="15590B3F" w:rsidRPr="5956A630">
        <w:rPr>
          <w:rFonts w:ascii="Calibri" w:eastAsia="Calibri" w:hAnsi="Calibri" w:cs="Calibri"/>
          <w:b/>
          <w:bCs/>
          <w:sz w:val="28"/>
          <w:szCs w:val="28"/>
        </w:rPr>
        <w:t xml:space="preserve"> avril</w:t>
      </w:r>
    </w:p>
    <w:tbl>
      <w:tblPr>
        <w:tblStyle w:val="Grilledutableau"/>
        <w:tblW w:w="10590" w:type="dxa"/>
        <w:tblLayout w:type="fixed"/>
        <w:tblLook w:val="06A0" w:firstRow="1" w:lastRow="0" w:firstColumn="1" w:lastColumn="0" w:noHBand="1" w:noVBand="1"/>
      </w:tblPr>
      <w:tblGrid>
        <w:gridCol w:w="1590"/>
        <w:gridCol w:w="4215"/>
        <w:gridCol w:w="3075"/>
        <w:gridCol w:w="1710"/>
      </w:tblGrid>
      <w:tr w:rsidR="55AEC07C" w14:paraId="5B35533F" w14:textId="77777777" w:rsidTr="716D85AE">
        <w:tc>
          <w:tcPr>
            <w:tcW w:w="1590" w:type="dxa"/>
          </w:tcPr>
          <w:p w14:paraId="43A7F3C2" w14:textId="05DB62ED" w:rsidR="55AEC07C" w:rsidRDefault="55AEC07C">
            <w:r w:rsidRPr="55AEC07C">
              <w:rPr>
                <w:rFonts w:ascii="Calibri" w:eastAsia="Calibri" w:hAnsi="Calibri" w:cs="Calibri"/>
              </w:rPr>
              <w:t xml:space="preserve"> </w:t>
            </w:r>
          </w:p>
        </w:tc>
        <w:tc>
          <w:tcPr>
            <w:tcW w:w="4215" w:type="dxa"/>
          </w:tcPr>
          <w:p w14:paraId="1920B8B5" w14:textId="689AA2DF" w:rsidR="55AEC07C" w:rsidRDefault="55AEC07C">
            <w:r w:rsidRPr="55AEC07C">
              <w:rPr>
                <w:rFonts w:ascii="Calibri" w:eastAsia="Calibri" w:hAnsi="Calibri" w:cs="Calibri"/>
              </w:rPr>
              <w:t>Classe Emeline</w:t>
            </w:r>
          </w:p>
        </w:tc>
        <w:tc>
          <w:tcPr>
            <w:tcW w:w="3075" w:type="dxa"/>
          </w:tcPr>
          <w:p w14:paraId="557D7F05" w14:textId="17349CF3" w:rsidR="55AEC07C" w:rsidRDefault="55AEC07C">
            <w:r w:rsidRPr="55AEC07C">
              <w:rPr>
                <w:rFonts w:ascii="Calibri" w:eastAsia="Calibri" w:hAnsi="Calibri" w:cs="Calibri"/>
              </w:rPr>
              <w:t>Classe Nathalie</w:t>
            </w:r>
          </w:p>
        </w:tc>
        <w:tc>
          <w:tcPr>
            <w:tcW w:w="1710" w:type="dxa"/>
          </w:tcPr>
          <w:p w14:paraId="5E6CAFCD" w14:textId="6C9AB911" w:rsidR="55AEC07C" w:rsidRDefault="55AEC07C">
            <w:r w:rsidRPr="55AEC07C">
              <w:rPr>
                <w:rFonts w:ascii="Calibri" w:eastAsia="Calibri" w:hAnsi="Calibri" w:cs="Calibri"/>
              </w:rPr>
              <w:t>Matériel</w:t>
            </w:r>
          </w:p>
        </w:tc>
      </w:tr>
      <w:tr w:rsidR="55AEC07C" w14:paraId="1291A181" w14:textId="77777777" w:rsidTr="716D85AE">
        <w:tc>
          <w:tcPr>
            <w:tcW w:w="1590" w:type="dxa"/>
          </w:tcPr>
          <w:p w14:paraId="5306225E" w14:textId="4D25F64D" w:rsidR="55AEC07C" w:rsidRDefault="55AEC07C">
            <w:r w:rsidRPr="55AEC07C">
              <w:rPr>
                <w:rFonts w:ascii="Calibri" w:eastAsia="Calibri" w:hAnsi="Calibri" w:cs="Calibri"/>
              </w:rPr>
              <w:t>Lecture</w:t>
            </w:r>
          </w:p>
        </w:tc>
        <w:tc>
          <w:tcPr>
            <w:tcW w:w="7290" w:type="dxa"/>
            <w:gridSpan w:val="2"/>
          </w:tcPr>
          <w:p w14:paraId="730B9F58" w14:textId="08F14C7B" w:rsidR="55AEC07C" w:rsidRDefault="55AEC07C" w:rsidP="49FD9A9E">
            <w:pPr>
              <w:rPr>
                <w:rFonts w:ascii="Calibri" w:eastAsia="Calibri" w:hAnsi="Calibri" w:cs="Calibri"/>
                <w:b/>
                <w:bCs/>
                <w:u w:val="single"/>
              </w:rPr>
            </w:pPr>
            <w:r w:rsidRPr="49FD9A9E">
              <w:rPr>
                <w:rFonts w:ascii="Calibri" w:eastAsia="Calibri" w:hAnsi="Calibri" w:cs="Calibri"/>
                <w:b/>
                <w:bCs/>
                <w:u w:val="single"/>
              </w:rPr>
              <w:t xml:space="preserve">La </w:t>
            </w:r>
            <w:r w:rsidR="24045158" w:rsidRPr="49FD9A9E">
              <w:rPr>
                <w:rFonts w:ascii="Calibri" w:eastAsia="Calibri" w:hAnsi="Calibri" w:cs="Calibri"/>
                <w:b/>
                <w:bCs/>
                <w:u w:val="single"/>
              </w:rPr>
              <w:t>Fugue :</w:t>
            </w:r>
          </w:p>
          <w:p w14:paraId="10460F04" w14:textId="622DA23C" w:rsidR="55AEC07C" w:rsidRDefault="089A9BC7" w:rsidP="580D7C3B">
            <w:pPr>
              <w:rPr>
                <w:rFonts w:ascii="Calibri" w:eastAsia="Calibri" w:hAnsi="Calibri" w:cs="Calibri"/>
              </w:rPr>
            </w:pPr>
            <w:r w:rsidRPr="49FD9A9E">
              <w:rPr>
                <w:rFonts w:ascii="Calibri" w:eastAsia="Calibri" w:hAnsi="Calibri" w:cs="Calibri"/>
              </w:rPr>
              <w:t>Relire l’histoire à deux voix.</w:t>
            </w:r>
          </w:p>
          <w:p w14:paraId="2EA4DCA1" w14:textId="041A5D6F" w:rsidR="089A9BC7" w:rsidRDefault="089A9BC7" w:rsidP="49FD9A9E">
            <w:pPr>
              <w:rPr>
                <w:rFonts w:ascii="Calibri" w:eastAsia="Calibri" w:hAnsi="Calibri" w:cs="Calibri"/>
              </w:rPr>
            </w:pPr>
            <w:r w:rsidRPr="49FD9A9E">
              <w:rPr>
                <w:rFonts w:ascii="Calibri" w:eastAsia="Calibri" w:hAnsi="Calibri" w:cs="Calibri"/>
              </w:rPr>
              <w:t>Ex p 14</w:t>
            </w:r>
            <w:r w:rsidR="1302EEE1" w:rsidRPr="49FD9A9E">
              <w:rPr>
                <w:rFonts w:ascii="Calibri" w:eastAsia="Calibri" w:hAnsi="Calibri" w:cs="Calibri"/>
              </w:rPr>
              <w:t>.</w:t>
            </w:r>
          </w:p>
          <w:p w14:paraId="34014DE0" w14:textId="6D0AA079" w:rsidR="55AEC07C" w:rsidRDefault="55AEC07C" w:rsidP="2C035C2F">
            <w:pPr>
              <w:rPr>
                <w:rFonts w:ascii="Calibri" w:eastAsia="Calibri" w:hAnsi="Calibri" w:cs="Calibri"/>
              </w:rPr>
            </w:pPr>
          </w:p>
        </w:tc>
        <w:tc>
          <w:tcPr>
            <w:tcW w:w="1710" w:type="dxa"/>
          </w:tcPr>
          <w:p w14:paraId="5B2660E8" w14:textId="3A5D3F00" w:rsidR="55AEC07C" w:rsidRDefault="55AEC07C">
            <w:r w:rsidRPr="55AEC07C">
              <w:rPr>
                <w:rFonts w:ascii="Calibri" w:eastAsia="Calibri" w:hAnsi="Calibri" w:cs="Calibri"/>
              </w:rPr>
              <w:t>Porte-vue</w:t>
            </w:r>
          </w:p>
          <w:p w14:paraId="243A7AEF" w14:textId="5CE6AB09" w:rsidR="55AEC07C" w:rsidRDefault="55AEC07C">
            <w:r w:rsidRPr="55AEC07C">
              <w:rPr>
                <w:rFonts w:ascii="Calibri" w:eastAsia="Calibri" w:hAnsi="Calibri" w:cs="Calibri"/>
              </w:rPr>
              <w:t>Dossier d’exploitation</w:t>
            </w:r>
          </w:p>
        </w:tc>
      </w:tr>
      <w:tr w:rsidR="55AEC07C" w14:paraId="56C07E3F" w14:textId="77777777" w:rsidTr="716D85AE">
        <w:tc>
          <w:tcPr>
            <w:tcW w:w="1590" w:type="dxa"/>
          </w:tcPr>
          <w:p w14:paraId="44B38AFB" w14:textId="2B4C273B" w:rsidR="55AEC07C" w:rsidRDefault="55AEC07C" w:rsidP="55AEC07C">
            <w:pPr>
              <w:spacing w:line="254" w:lineRule="auto"/>
            </w:pPr>
            <w:r w:rsidRPr="55AEC07C">
              <w:rPr>
                <w:rFonts w:ascii="Calibri" w:eastAsia="Calibri" w:hAnsi="Calibri" w:cs="Calibri"/>
              </w:rPr>
              <w:t>Phonologie</w:t>
            </w:r>
          </w:p>
        </w:tc>
        <w:tc>
          <w:tcPr>
            <w:tcW w:w="7290" w:type="dxa"/>
            <w:gridSpan w:val="2"/>
          </w:tcPr>
          <w:p w14:paraId="0E56B238" w14:textId="755B561B" w:rsidR="55AEC07C" w:rsidRDefault="548B15F3" w:rsidP="49FD9A9E">
            <w:pPr>
              <w:spacing w:line="259" w:lineRule="auto"/>
              <w:rPr>
                <w:rFonts w:ascii="Calibri" w:eastAsia="Calibri" w:hAnsi="Calibri" w:cs="Calibri"/>
              </w:rPr>
            </w:pPr>
            <w:r w:rsidRPr="49FD9A9E">
              <w:rPr>
                <w:rFonts w:ascii="Calibri" w:eastAsia="Calibri" w:hAnsi="Calibri" w:cs="Calibri"/>
                <w:b/>
                <w:bCs/>
              </w:rPr>
              <w:t>Que faire quand je vois la lettre  “o”</w:t>
            </w:r>
            <w:r w:rsidRPr="49FD9A9E">
              <w:rPr>
                <w:rFonts w:ascii="Calibri" w:eastAsia="Calibri" w:hAnsi="Calibri" w:cs="Calibri"/>
              </w:rPr>
              <w:t>?</w:t>
            </w:r>
          </w:p>
          <w:p w14:paraId="54A6183B" w14:textId="2985B0A1" w:rsidR="55AEC07C" w:rsidRDefault="548B15F3" w:rsidP="49FD9A9E">
            <w:pPr>
              <w:spacing w:line="259" w:lineRule="auto"/>
              <w:rPr>
                <w:rFonts w:ascii="Calibri" w:eastAsia="Calibri" w:hAnsi="Calibri" w:cs="Calibri"/>
              </w:rPr>
            </w:pPr>
            <w:r w:rsidRPr="49FD9A9E">
              <w:rPr>
                <w:rFonts w:ascii="Calibri" w:eastAsia="Calibri" w:hAnsi="Calibri" w:cs="Calibri"/>
              </w:rPr>
              <w:t xml:space="preserve">P 17  Ex 1 et 2 </w:t>
            </w:r>
          </w:p>
          <w:p w14:paraId="63FD92E2" w14:textId="047D498B" w:rsidR="55AEC07C" w:rsidRDefault="548B15F3" w:rsidP="49FD9A9E">
            <w:pPr>
              <w:spacing w:line="259" w:lineRule="auto"/>
              <w:rPr>
                <w:rFonts w:ascii="Calibri" w:eastAsia="Calibri" w:hAnsi="Calibri" w:cs="Calibri"/>
              </w:rPr>
            </w:pPr>
            <w:r w:rsidRPr="49FD9A9E">
              <w:rPr>
                <w:rFonts w:ascii="Calibri" w:eastAsia="Calibri" w:hAnsi="Calibri" w:cs="Calibri"/>
                <w:color w:val="00B050"/>
              </w:rPr>
              <w:t>Quand tu as terminé, fais corriger par un adulte.</w:t>
            </w:r>
          </w:p>
        </w:tc>
        <w:tc>
          <w:tcPr>
            <w:tcW w:w="1710" w:type="dxa"/>
          </w:tcPr>
          <w:p w14:paraId="287BA568" w14:textId="478B43D2" w:rsidR="55AEC07C" w:rsidRDefault="55AEC07C">
            <w:r w:rsidRPr="55AEC07C">
              <w:rPr>
                <w:rFonts w:ascii="Calibri" w:eastAsia="Calibri" w:hAnsi="Calibri" w:cs="Calibri"/>
              </w:rPr>
              <w:t>Fichier de phonologie</w:t>
            </w:r>
          </w:p>
        </w:tc>
      </w:tr>
      <w:tr w:rsidR="55AEC07C" w14:paraId="5C646730" w14:textId="77777777" w:rsidTr="716D85AE">
        <w:tc>
          <w:tcPr>
            <w:tcW w:w="1590" w:type="dxa"/>
            <w:shd w:val="clear" w:color="auto" w:fill="FFFFFF" w:themeFill="background1"/>
          </w:tcPr>
          <w:p w14:paraId="705E0BAA" w14:textId="72F39914" w:rsidR="55AEC07C" w:rsidRDefault="55AEC07C">
            <w:r w:rsidRPr="55AEC07C">
              <w:rPr>
                <w:rFonts w:ascii="Calibri" w:eastAsia="Calibri" w:hAnsi="Calibri" w:cs="Calibri"/>
              </w:rPr>
              <w:t>Mathématiques</w:t>
            </w:r>
          </w:p>
        </w:tc>
        <w:tc>
          <w:tcPr>
            <w:tcW w:w="7290" w:type="dxa"/>
            <w:gridSpan w:val="2"/>
            <w:shd w:val="clear" w:color="auto" w:fill="FFFFFF" w:themeFill="background1"/>
          </w:tcPr>
          <w:p w14:paraId="362115DD" w14:textId="29692F77" w:rsidR="55AEC07C" w:rsidRDefault="2C035C2F" w:rsidP="5EDBFA89">
            <w:pPr>
              <w:spacing w:line="259" w:lineRule="auto"/>
              <w:rPr>
                <w:rFonts w:ascii="Calibri" w:eastAsia="Calibri" w:hAnsi="Calibri" w:cs="Calibri"/>
              </w:rPr>
            </w:pPr>
            <w:r w:rsidRPr="5EDBFA89">
              <w:rPr>
                <w:rFonts w:ascii="Calibri" w:eastAsia="Calibri" w:hAnsi="Calibri" w:cs="Calibri"/>
              </w:rPr>
              <w:t xml:space="preserve"> </w:t>
            </w:r>
            <w:r w:rsidR="39CBA3D0" w:rsidRPr="5EDBFA89">
              <w:rPr>
                <w:rFonts w:ascii="Calibri" w:eastAsia="Calibri" w:hAnsi="Calibri" w:cs="Calibri"/>
              </w:rPr>
              <w:t>Jouer avec le tableau des nombres : Cacher environ 10 nombres.</w:t>
            </w:r>
          </w:p>
          <w:p w14:paraId="4242D19E" w14:textId="43EA7AF4" w:rsidR="55AEC07C" w:rsidRDefault="55AEC07C" w:rsidP="5EDBFA89">
            <w:pPr>
              <w:spacing w:line="259" w:lineRule="auto"/>
              <w:rPr>
                <w:rFonts w:ascii="Calibri" w:eastAsia="Calibri" w:hAnsi="Calibri" w:cs="Calibri"/>
              </w:rPr>
            </w:pPr>
          </w:p>
          <w:p w14:paraId="0CCE98C3" w14:textId="7898D736" w:rsidR="55AEC07C" w:rsidRDefault="39CBA3D0" w:rsidP="580D7C3B">
            <w:r w:rsidRPr="5EDBFA89">
              <w:rPr>
                <w:rFonts w:ascii="Calibri" w:eastAsia="Calibri" w:hAnsi="Calibri" w:cs="Calibri"/>
              </w:rPr>
              <w:t>Résoudre les 4 problèmes soustractifs. (Ce travail peut se faire sur plusieurs jours)</w:t>
            </w:r>
          </w:p>
        </w:tc>
        <w:tc>
          <w:tcPr>
            <w:tcW w:w="1710" w:type="dxa"/>
            <w:shd w:val="clear" w:color="auto" w:fill="FFFFFF" w:themeFill="background1"/>
          </w:tcPr>
          <w:p w14:paraId="60318EB1" w14:textId="4CA12B64" w:rsidR="55AEC07C" w:rsidRDefault="39CBA3D0" w:rsidP="5EDBFA89">
            <w:pPr>
              <w:spacing w:line="259" w:lineRule="auto"/>
              <w:rPr>
                <w:rFonts w:ascii="Calibri" w:eastAsia="Calibri" w:hAnsi="Calibri" w:cs="Calibri"/>
              </w:rPr>
            </w:pPr>
            <w:r w:rsidRPr="5EDBFA89">
              <w:rPr>
                <w:rFonts w:ascii="Calibri" w:eastAsia="Calibri" w:hAnsi="Calibri" w:cs="Calibri"/>
              </w:rPr>
              <w:t>Tableau des nombres.</w:t>
            </w:r>
          </w:p>
          <w:p w14:paraId="2F215DD5" w14:textId="09AB9007" w:rsidR="55AEC07C" w:rsidRDefault="39CBA3D0" w:rsidP="5EDBFA89">
            <w:pPr>
              <w:spacing w:line="259" w:lineRule="auto"/>
              <w:rPr>
                <w:rFonts w:ascii="Calibri" w:eastAsia="Calibri" w:hAnsi="Calibri" w:cs="Calibri"/>
              </w:rPr>
            </w:pPr>
            <w:r w:rsidRPr="5EDBFA89">
              <w:rPr>
                <w:rFonts w:ascii="Calibri" w:eastAsia="Calibri" w:hAnsi="Calibri" w:cs="Calibri"/>
              </w:rPr>
              <w:t>Fiche</w:t>
            </w:r>
          </w:p>
          <w:p w14:paraId="50CD6C4F" w14:textId="3872F4C2" w:rsidR="55AEC07C" w:rsidRDefault="55AEC07C" w:rsidP="5EDBFA89">
            <w:pPr>
              <w:rPr>
                <w:rFonts w:ascii="Calibri" w:eastAsia="Calibri" w:hAnsi="Calibri" w:cs="Calibri"/>
              </w:rPr>
            </w:pPr>
          </w:p>
        </w:tc>
      </w:tr>
      <w:tr w:rsidR="2C035C2F" w14:paraId="68964B92" w14:textId="77777777" w:rsidTr="716D85AE">
        <w:tc>
          <w:tcPr>
            <w:tcW w:w="1590" w:type="dxa"/>
            <w:shd w:val="clear" w:color="auto" w:fill="FFFFFF" w:themeFill="background1"/>
          </w:tcPr>
          <w:p w14:paraId="27BA8109" w14:textId="6F5A2BB4" w:rsidR="2C035C2F" w:rsidRDefault="3497BD6C" w:rsidP="35A7ECB1">
            <w:pPr>
              <w:spacing w:line="259" w:lineRule="auto"/>
            </w:pPr>
            <w:r w:rsidRPr="35A7ECB1">
              <w:rPr>
                <w:rFonts w:ascii="Calibri" w:eastAsia="Calibri" w:hAnsi="Calibri" w:cs="Calibri"/>
              </w:rPr>
              <w:t xml:space="preserve">Anglais </w:t>
            </w:r>
          </w:p>
        </w:tc>
        <w:tc>
          <w:tcPr>
            <w:tcW w:w="7290" w:type="dxa"/>
            <w:gridSpan w:val="2"/>
            <w:shd w:val="clear" w:color="auto" w:fill="FFFFFF" w:themeFill="background1"/>
          </w:tcPr>
          <w:p w14:paraId="2D5C018A" w14:textId="6E43E606" w:rsidR="2C035C2F" w:rsidRDefault="3497BD6C" w:rsidP="35A7ECB1">
            <w:r w:rsidRPr="35A7ECB1">
              <w:t xml:space="preserve">Maintenant que tu as bien appris les couleurs en anglais, tu vas pouvoir t’entrainer. Nous te proposons de faire </w:t>
            </w:r>
            <w:r w:rsidR="7E2EE4A0" w:rsidRPr="35A7ECB1">
              <w:t>un</w:t>
            </w:r>
            <w:r w:rsidRPr="35A7ECB1">
              <w:t xml:space="preserve"> jeu en ligne. </w:t>
            </w:r>
          </w:p>
          <w:p w14:paraId="7800BAC2" w14:textId="192A2EDA" w:rsidR="2C035C2F" w:rsidRDefault="15BF146A" w:rsidP="35A7ECB1">
            <w:r w:rsidRPr="35A7ECB1">
              <w:t>1) Pour commencer, révise un peu en cliquant sur les images pour entendre la couleur. N’oublie pas de répéter pour bien mémoriser. Tu peux faire cette étape plusieurs fois. Quand tu te sens prêt, passe à l’étape suivante.</w:t>
            </w:r>
          </w:p>
          <w:p w14:paraId="4A2F08F1" w14:textId="7B26A2BF" w:rsidR="2C035C2F" w:rsidRDefault="15BF146A" w:rsidP="35A7ECB1">
            <w:r w:rsidRPr="35A7ECB1">
              <w:t>2)</w:t>
            </w:r>
            <w:r w:rsidR="4EB80951" w:rsidRPr="35A7ECB1">
              <w:t xml:space="preserve"> </w:t>
            </w:r>
            <w:r w:rsidRPr="35A7ECB1">
              <w:t>Clique sur le haut-parleur pour entendre la couleur demandée puis clique sur l’image correspondante.</w:t>
            </w:r>
          </w:p>
          <w:p w14:paraId="007538E5" w14:textId="20C60497" w:rsidR="2C035C2F" w:rsidRDefault="00196F74" w:rsidP="716D85AE">
            <w:hyperlink r:id="rId6">
              <w:r w:rsidR="1BB8E7DF" w:rsidRPr="716D85AE">
                <w:rPr>
                  <w:rStyle w:val="Lienhypertexte"/>
                </w:rPr>
                <w:t>https://jacquote.com/jeux-educatifs/anglais/77-vocabulaire-couleurs</w:t>
              </w:r>
            </w:hyperlink>
          </w:p>
        </w:tc>
        <w:tc>
          <w:tcPr>
            <w:tcW w:w="1710" w:type="dxa"/>
            <w:shd w:val="clear" w:color="auto" w:fill="FFFFFF" w:themeFill="background1"/>
          </w:tcPr>
          <w:p w14:paraId="4935B0BE" w14:textId="4826A4D6" w:rsidR="2C035C2F" w:rsidRDefault="2C035C2F" w:rsidP="2C035C2F">
            <w:pPr>
              <w:rPr>
                <w:rFonts w:ascii="Calibri" w:eastAsia="Calibri" w:hAnsi="Calibri" w:cs="Calibri"/>
              </w:rPr>
            </w:pPr>
          </w:p>
        </w:tc>
      </w:tr>
      <w:tr w:rsidR="55AEC07C" w14:paraId="5884B0A4" w14:textId="77777777" w:rsidTr="716D85AE">
        <w:tc>
          <w:tcPr>
            <w:tcW w:w="1590" w:type="dxa"/>
          </w:tcPr>
          <w:p w14:paraId="2CB980B2" w14:textId="360B9C2E" w:rsidR="55AEC07C" w:rsidRDefault="55AEC07C">
            <w:r w:rsidRPr="55AEC07C">
              <w:rPr>
                <w:rFonts w:ascii="Calibri" w:eastAsia="Calibri" w:hAnsi="Calibri" w:cs="Calibri"/>
              </w:rPr>
              <w:t>Ecriture</w:t>
            </w:r>
          </w:p>
        </w:tc>
        <w:tc>
          <w:tcPr>
            <w:tcW w:w="4215" w:type="dxa"/>
          </w:tcPr>
          <w:p w14:paraId="691B75CA" w14:textId="0B3E93AE" w:rsidR="55AEC07C" w:rsidRDefault="635E5878" w:rsidP="35A7ECB1">
            <w:pPr>
              <w:spacing w:line="259" w:lineRule="auto"/>
              <w:rPr>
                <w:rFonts w:ascii="Calibri" w:eastAsia="Calibri" w:hAnsi="Calibri" w:cs="Calibri"/>
              </w:rPr>
            </w:pPr>
            <w:r w:rsidRPr="35A7ECB1">
              <w:rPr>
                <w:rFonts w:ascii="Calibri" w:eastAsia="Calibri" w:hAnsi="Calibri" w:cs="Calibri"/>
              </w:rPr>
              <w:t>Ecris une phrase avec le mot “</w:t>
            </w:r>
            <w:r w:rsidR="511EF104" w:rsidRPr="35A7ECB1">
              <w:rPr>
                <w:rFonts w:ascii="Calibri" w:eastAsia="Calibri" w:hAnsi="Calibri" w:cs="Calibri"/>
              </w:rPr>
              <w:t>deux</w:t>
            </w:r>
            <w:r w:rsidRPr="35A7ECB1">
              <w:rPr>
                <w:rFonts w:ascii="Calibri" w:eastAsia="Calibri" w:hAnsi="Calibri" w:cs="Calibri"/>
              </w:rPr>
              <w:t xml:space="preserve">”    </w:t>
            </w:r>
          </w:p>
          <w:p w14:paraId="068B7758" w14:textId="638018F1" w:rsidR="55AEC07C" w:rsidRDefault="635E5878" w:rsidP="35A7ECB1">
            <w:pPr>
              <w:spacing w:line="259" w:lineRule="auto"/>
              <w:rPr>
                <w:rFonts w:ascii="Calibri" w:eastAsia="Calibri" w:hAnsi="Calibri" w:cs="Calibri"/>
              </w:rPr>
            </w:pPr>
            <w:r w:rsidRPr="35A7ECB1">
              <w:rPr>
                <w:rFonts w:ascii="Calibri" w:eastAsia="Calibri" w:hAnsi="Calibri" w:cs="Calibri"/>
              </w:rPr>
              <w:t xml:space="preserve">Conseils : </w:t>
            </w:r>
          </w:p>
          <w:p w14:paraId="71694CC3" w14:textId="77DC184D" w:rsidR="55AEC07C" w:rsidRDefault="635E5878" w:rsidP="35A7ECB1">
            <w:pPr>
              <w:spacing w:line="259" w:lineRule="auto"/>
              <w:rPr>
                <w:rFonts w:ascii="Calibri" w:eastAsia="Calibri" w:hAnsi="Calibri" w:cs="Calibri"/>
              </w:rPr>
            </w:pPr>
            <w:r w:rsidRPr="35A7ECB1">
              <w:rPr>
                <w:rFonts w:ascii="Calibri" w:eastAsia="Calibri" w:hAnsi="Calibri" w:cs="Calibri"/>
              </w:rPr>
              <w:t>1) choisissez une phrase ensemble</w:t>
            </w:r>
          </w:p>
          <w:p w14:paraId="5D30CE93" w14:textId="2CC34989" w:rsidR="55AEC07C" w:rsidRDefault="635E5878" w:rsidP="35A7ECB1">
            <w:pPr>
              <w:spacing w:line="259" w:lineRule="auto"/>
              <w:rPr>
                <w:rFonts w:ascii="Calibri" w:eastAsia="Calibri" w:hAnsi="Calibri" w:cs="Calibri"/>
              </w:rPr>
            </w:pPr>
            <w:r w:rsidRPr="35A7ECB1">
              <w:rPr>
                <w:rFonts w:ascii="Calibri" w:eastAsia="Calibri" w:hAnsi="Calibri" w:cs="Calibri"/>
              </w:rPr>
              <w:t xml:space="preserve">2) laissez votre enfant écrire la phrase seul </w:t>
            </w:r>
          </w:p>
          <w:p w14:paraId="091C7251" w14:textId="44AF5CAE" w:rsidR="55AEC07C" w:rsidRDefault="635E5878" w:rsidP="35A7ECB1">
            <w:pPr>
              <w:spacing w:line="259" w:lineRule="auto"/>
              <w:rPr>
                <w:rFonts w:ascii="Calibri" w:eastAsia="Calibri" w:hAnsi="Calibri" w:cs="Calibri"/>
              </w:rPr>
            </w:pPr>
            <w:r w:rsidRPr="35A7ECB1">
              <w:rPr>
                <w:rFonts w:ascii="Calibri" w:eastAsia="Calibri" w:hAnsi="Calibri" w:cs="Calibri"/>
              </w:rPr>
              <w:t xml:space="preserve">3) montrez-lui ses fautes d’orthographe et demandez-lui comment il pourrait écrire autrement                </w:t>
            </w:r>
          </w:p>
          <w:p w14:paraId="6B2F1820" w14:textId="55B1CC82" w:rsidR="55AEC07C" w:rsidRDefault="7305801D" w:rsidP="716D85AE">
            <w:pPr>
              <w:spacing w:line="259" w:lineRule="auto"/>
              <w:rPr>
                <w:rFonts w:ascii="Calibri" w:eastAsia="Calibri" w:hAnsi="Calibri" w:cs="Calibri"/>
              </w:rPr>
            </w:pPr>
            <w:r w:rsidRPr="716D85AE">
              <w:rPr>
                <w:rFonts w:ascii="Calibri" w:eastAsia="Calibri" w:hAnsi="Calibri" w:cs="Calibri"/>
              </w:rPr>
              <w:t>PS : n’oubliez pas de lui montrer tous les points positifs de sa phrase : présence du point, de la majuscule, possibilité de lire le mot même si l’écriture n’est pas la bonne, etc.</w:t>
            </w:r>
          </w:p>
          <w:p w14:paraId="0B0A8CAB" w14:textId="7F873598" w:rsidR="55AEC07C" w:rsidRDefault="55AEC07C" w:rsidP="716D85AE">
            <w:pPr>
              <w:spacing w:line="259" w:lineRule="auto"/>
              <w:rPr>
                <w:rFonts w:ascii="Calibri" w:eastAsia="Calibri" w:hAnsi="Calibri" w:cs="Calibri"/>
              </w:rPr>
            </w:pPr>
          </w:p>
        </w:tc>
        <w:tc>
          <w:tcPr>
            <w:tcW w:w="3075" w:type="dxa"/>
          </w:tcPr>
          <w:p w14:paraId="345F9F6A" w14:textId="1EE788E0" w:rsidR="55AEC07C" w:rsidRDefault="55AEC07C">
            <w:r w:rsidRPr="49FD9A9E">
              <w:rPr>
                <w:rFonts w:ascii="Calibri" w:eastAsia="Calibri" w:hAnsi="Calibri" w:cs="Calibri"/>
              </w:rPr>
              <w:t>lettre “</w:t>
            </w:r>
            <w:r w:rsidR="4237BC4B" w:rsidRPr="49FD9A9E">
              <w:rPr>
                <w:rFonts w:ascii="Calibri" w:eastAsia="Calibri" w:hAnsi="Calibri" w:cs="Calibri"/>
              </w:rPr>
              <w:t>d</w:t>
            </w:r>
            <w:r w:rsidRPr="49FD9A9E">
              <w:rPr>
                <w:rFonts w:ascii="Calibri" w:eastAsia="Calibri" w:hAnsi="Calibri" w:cs="Calibri"/>
              </w:rPr>
              <w:t>”:</w:t>
            </w:r>
          </w:p>
          <w:p w14:paraId="6CBF47A4" w14:textId="2B04D385" w:rsidR="55AEC07C" w:rsidRDefault="55AEC07C">
            <w:r w:rsidRPr="35A7ECB1">
              <w:rPr>
                <w:rFonts w:ascii="Calibri" w:eastAsia="Calibri" w:hAnsi="Calibri" w:cs="Calibri"/>
              </w:rPr>
              <w:t xml:space="preserve"> </w:t>
            </w:r>
            <w:r w:rsidR="2C035C2F" w:rsidRPr="35A7ECB1">
              <w:rPr>
                <w:rFonts w:ascii="Calibri" w:eastAsia="Calibri" w:hAnsi="Calibri" w:cs="Calibri"/>
              </w:rPr>
              <w:t xml:space="preserve"> </w:t>
            </w:r>
            <w:r w:rsidR="251DCB7B" w:rsidRPr="35A7ECB1">
              <w:rPr>
                <w:rFonts w:ascii="Calibri" w:eastAsia="Calibri" w:hAnsi="Calibri" w:cs="Calibri"/>
              </w:rPr>
              <w:t>Page 8</w:t>
            </w:r>
            <w:r w:rsidR="115DC403" w:rsidRPr="35A7ECB1">
              <w:rPr>
                <w:rFonts w:ascii="Calibri" w:eastAsia="Calibri" w:hAnsi="Calibri" w:cs="Calibri"/>
              </w:rPr>
              <w:t>,</w:t>
            </w:r>
          </w:p>
          <w:p w14:paraId="6A06A554" w14:textId="05CABBA9" w:rsidR="55AEC07C" w:rsidRDefault="251DCB7B">
            <w:r w:rsidRPr="35A7ECB1">
              <w:rPr>
                <w:rFonts w:ascii="Calibri" w:eastAsia="Calibri" w:hAnsi="Calibri" w:cs="Calibri"/>
              </w:rPr>
              <w:t xml:space="preserve"> Ex 2, 3 et 4.</w:t>
            </w:r>
          </w:p>
        </w:tc>
        <w:tc>
          <w:tcPr>
            <w:tcW w:w="1710" w:type="dxa"/>
          </w:tcPr>
          <w:p w14:paraId="588A1D90" w14:textId="0C94CF10" w:rsidR="55AEC07C" w:rsidRDefault="55AEC07C">
            <w:r w:rsidRPr="55AEC07C">
              <w:rPr>
                <w:rFonts w:ascii="Calibri" w:eastAsia="Calibri" w:hAnsi="Calibri" w:cs="Calibri"/>
              </w:rPr>
              <w:t>Cahier d’écriture</w:t>
            </w:r>
          </w:p>
        </w:tc>
      </w:tr>
      <w:tr w:rsidR="716D85AE" w14:paraId="7CF7D9B5" w14:textId="77777777" w:rsidTr="716D85AE">
        <w:tc>
          <w:tcPr>
            <w:tcW w:w="1590" w:type="dxa"/>
          </w:tcPr>
          <w:p w14:paraId="53933781" w14:textId="05030CB9" w:rsidR="423E02A0" w:rsidRDefault="423E02A0" w:rsidP="716D85AE">
            <w:pPr>
              <w:rPr>
                <w:rFonts w:ascii="Calibri" w:eastAsia="Calibri" w:hAnsi="Calibri" w:cs="Calibri"/>
              </w:rPr>
            </w:pPr>
            <w:r w:rsidRPr="716D85AE">
              <w:rPr>
                <w:rFonts w:ascii="Calibri" w:eastAsia="Calibri" w:hAnsi="Calibri" w:cs="Calibri"/>
              </w:rPr>
              <w:t>Arts visuels</w:t>
            </w:r>
          </w:p>
        </w:tc>
        <w:tc>
          <w:tcPr>
            <w:tcW w:w="7290" w:type="dxa"/>
            <w:gridSpan w:val="2"/>
          </w:tcPr>
          <w:p w14:paraId="1BDF2FE1" w14:textId="48059A8A" w:rsidR="423E02A0" w:rsidRDefault="423E02A0" w:rsidP="716D85AE">
            <w:pPr>
              <w:spacing w:line="259" w:lineRule="auto"/>
              <w:rPr>
                <w:rFonts w:ascii="Calibri" w:eastAsia="Calibri" w:hAnsi="Calibri" w:cs="Calibri"/>
              </w:rPr>
            </w:pPr>
            <w:r w:rsidRPr="716D85AE">
              <w:rPr>
                <w:rFonts w:ascii="Calibri" w:eastAsia="Calibri" w:hAnsi="Calibri" w:cs="Calibri"/>
              </w:rPr>
              <w:t>Continuer le poisson d’avril. Activité proposée mercredi 1 avril.</w:t>
            </w:r>
          </w:p>
        </w:tc>
        <w:tc>
          <w:tcPr>
            <w:tcW w:w="1710" w:type="dxa"/>
          </w:tcPr>
          <w:p w14:paraId="5A6BF7E6" w14:textId="41203B4E" w:rsidR="716D85AE" w:rsidRDefault="716D85AE" w:rsidP="716D85AE">
            <w:pPr>
              <w:rPr>
                <w:rFonts w:ascii="Calibri" w:eastAsia="Calibri" w:hAnsi="Calibri" w:cs="Calibri"/>
              </w:rPr>
            </w:pPr>
          </w:p>
        </w:tc>
      </w:tr>
    </w:tbl>
    <w:p w14:paraId="24BC39E6" w14:textId="09A14B69" w:rsidR="35A7ECB1" w:rsidRDefault="35A7ECB1"/>
    <w:p w14:paraId="4A085E12" w14:textId="50A9E384" w:rsidR="71214FEB" w:rsidRDefault="71214FEB" w:rsidP="3D5EA6BF">
      <w:pPr>
        <w:spacing w:line="254" w:lineRule="auto"/>
        <w:rPr>
          <w:rFonts w:ascii="Calibri" w:eastAsia="Calibri" w:hAnsi="Calibri" w:cs="Calibri"/>
          <w:color w:val="FF0000"/>
          <w:sz w:val="28"/>
          <w:szCs w:val="28"/>
        </w:rPr>
      </w:pPr>
    </w:p>
    <w:p w14:paraId="018DB75A" w14:textId="1CA8C45A" w:rsidR="55AEC07C" w:rsidRDefault="0C58C9B6" w:rsidP="1DFFD5D5">
      <w:pPr>
        <w:spacing w:line="254" w:lineRule="auto"/>
        <w:jc w:val="center"/>
        <w:rPr>
          <w:rFonts w:ascii="Calibri" w:eastAsia="Calibri" w:hAnsi="Calibri" w:cs="Calibri"/>
          <w:b/>
          <w:bCs/>
          <w:sz w:val="28"/>
          <w:szCs w:val="28"/>
        </w:rPr>
      </w:pPr>
      <w:r w:rsidRPr="5956A630">
        <w:rPr>
          <w:rFonts w:ascii="Calibri" w:eastAsia="Calibri" w:hAnsi="Calibri" w:cs="Calibri"/>
          <w:b/>
          <w:bCs/>
          <w:sz w:val="28"/>
          <w:szCs w:val="28"/>
        </w:rPr>
        <w:t xml:space="preserve">Vendredi </w:t>
      </w:r>
      <w:r w:rsidR="5053DEF2" w:rsidRPr="5956A630">
        <w:rPr>
          <w:rFonts w:ascii="Calibri" w:eastAsia="Calibri" w:hAnsi="Calibri" w:cs="Calibri"/>
          <w:b/>
          <w:bCs/>
          <w:sz w:val="28"/>
          <w:szCs w:val="28"/>
        </w:rPr>
        <w:t xml:space="preserve">3 </w:t>
      </w:r>
      <w:r w:rsidR="7A422174" w:rsidRPr="5956A630">
        <w:rPr>
          <w:rFonts w:ascii="Calibri" w:eastAsia="Calibri" w:hAnsi="Calibri" w:cs="Calibri"/>
          <w:b/>
          <w:bCs/>
          <w:sz w:val="28"/>
          <w:szCs w:val="28"/>
        </w:rPr>
        <w:t>avril</w:t>
      </w:r>
    </w:p>
    <w:tbl>
      <w:tblPr>
        <w:tblStyle w:val="Grilledutableau"/>
        <w:tblW w:w="10464" w:type="dxa"/>
        <w:tblLayout w:type="fixed"/>
        <w:tblLook w:val="06E0" w:firstRow="1" w:lastRow="1" w:firstColumn="1" w:lastColumn="0" w:noHBand="1" w:noVBand="1"/>
      </w:tblPr>
      <w:tblGrid>
        <w:gridCol w:w="1635"/>
        <w:gridCol w:w="4395"/>
        <w:gridCol w:w="2697"/>
        <w:gridCol w:w="1737"/>
      </w:tblGrid>
      <w:tr w:rsidR="55AEC07C" w14:paraId="71B370C7" w14:textId="77777777" w:rsidTr="716D85AE">
        <w:tc>
          <w:tcPr>
            <w:tcW w:w="1635" w:type="dxa"/>
          </w:tcPr>
          <w:p w14:paraId="489EC105" w14:textId="4E8C8836" w:rsidR="55AEC07C" w:rsidRDefault="55AEC07C">
            <w:r w:rsidRPr="55AEC07C">
              <w:rPr>
                <w:rFonts w:ascii="Calibri" w:eastAsia="Calibri" w:hAnsi="Calibri" w:cs="Calibri"/>
              </w:rPr>
              <w:t xml:space="preserve"> </w:t>
            </w:r>
          </w:p>
        </w:tc>
        <w:tc>
          <w:tcPr>
            <w:tcW w:w="4395" w:type="dxa"/>
          </w:tcPr>
          <w:p w14:paraId="51E37F7F" w14:textId="33BB77B2" w:rsidR="55AEC07C" w:rsidRDefault="55AEC07C">
            <w:r w:rsidRPr="55AEC07C">
              <w:rPr>
                <w:rFonts w:ascii="Calibri" w:eastAsia="Calibri" w:hAnsi="Calibri" w:cs="Calibri"/>
              </w:rPr>
              <w:t>Classe Emeline</w:t>
            </w:r>
          </w:p>
        </w:tc>
        <w:tc>
          <w:tcPr>
            <w:tcW w:w="2697" w:type="dxa"/>
          </w:tcPr>
          <w:p w14:paraId="3C3F8341" w14:textId="07F00CE7" w:rsidR="55AEC07C" w:rsidRDefault="55AEC07C">
            <w:r w:rsidRPr="55AEC07C">
              <w:rPr>
                <w:rFonts w:ascii="Calibri" w:eastAsia="Calibri" w:hAnsi="Calibri" w:cs="Calibri"/>
              </w:rPr>
              <w:t>Classe Nathalie</w:t>
            </w:r>
          </w:p>
        </w:tc>
        <w:tc>
          <w:tcPr>
            <w:tcW w:w="1737" w:type="dxa"/>
          </w:tcPr>
          <w:p w14:paraId="5FA7C67D" w14:textId="3ADF4A7E" w:rsidR="55AEC07C" w:rsidRDefault="55AEC07C">
            <w:r w:rsidRPr="55AEC07C">
              <w:rPr>
                <w:rFonts w:ascii="Calibri" w:eastAsia="Calibri" w:hAnsi="Calibri" w:cs="Calibri"/>
              </w:rPr>
              <w:t>Matériel</w:t>
            </w:r>
          </w:p>
        </w:tc>
      </w:tr>
      <w:tr w:rsidR="55AEC07C" w14:paraId="0A9AEBEE" w14:textId="77777777" w:rsidTr="716D85AE">
        <w:tc>
          <w:tcPr>
            <w:tcW w:w="1635" w:type="dxa"/>
          </w:tcPr>
          <w:p w14:paraId="0EF37ACC" w14:textId="5696ACDD" w:rsidR="55AEC07C" w:rsidRDefault="55AEC07C">
            <w:r w:rsidRPr="55AEC07C">
              <w:rPr>
                <w:rFonts w:ascii="Calibri" w:eastAsia="Calibri" w:hAnsi="Calibri" w:cs="Calibri"/>
              </w:rPr>
              <w:t>Lecture</w:t>
            </w:r>
          </w:p>
        </w:tc>
        <w:tc>
          <w:tcPr>
            <w:tcW w:w="7092" w:type="dxa"/>
            <w:gridSpan w:val="2"/>
          </w:tcPr>
          <w:p w14:paraId="429A5148" w14:textId="1F5B72CF" w:rsidR="2C035C2F" w:rsidRDefault="68F575B9" w:rsidP="71214FEB">
            <w:pPr>
              <w:rPr>
                <w:rFonts w:ascii="Calibri" w:eastAsia="Calibri" w:hAnsi="Calibri" w:cs="Calibri"/>
              </w:rPr>
            </w:pPr>
            <w:r w:rsidRPr="697EF167">
              <w:rPr>
                <w:rFonts w:ascii="Calibri" w:eastAsia="Calibri" w:hAnsi="Calibri" w:cs="Calibri"/>
                <w:b/>
                <w:bCs/>
              </w:rPr>
              <w:t>Lire le texte page 11</w:t>
            </w:r>
            <w:r w:rsidRPr="697EF167">
              <w:rPr>
                <w:rFonts w:ascii="Calibri" w:eastAsia="Calibri" w:hAnsi="Calibri" w:cs="Calibri"/>
              </w:rPr>
              <w:t xml:space="preserve"> et faire l’exercice</w:t>
            </w:r>
            <w:r w:rsidR="0FD42365" w:rsidRPr="697EF167">
              <w:rPr>
                <w:rFonts w:ascii="Calibri" w:eastAsia="Calibri" w:hAnsi="Calibri" w:cs="Calibri"/>
              </w:rPr>
              <w:t xml:space="preserve"> “vrai ou faux”</w:t>
            </w:r>
            <w:r w:rsidRPr="697EF167">
              <w:rPr>
                <w:rFonts w:ascii="Calibri" w:eastAsia="Calibri" w:hAnsi="Calibri" w:cs="Calibri"/>
              </w:rPr>
              <w:t xml:space="preserve"> </w:t>
            </w:r>
            <w:r w:rsidR="239719FD" w:rsidRPr="697EF167">
              <w:rPr>
                <w:rFonts w:ascii="Calibri" w:eastAsia="Calibri" w:hAnsi="Calibri" w:cs="Calibri"/>
              </w:rPr>
              <w:t>en</w:t>
            </w:r>
            <w:r w:rsidRPr="697EF167">
              <w:rPr>
                <w:rFonts w:ascii="Calibri" w:eastAsia="Calibri" w:hAnsi="Calibri" w:cs="Calibri"/>
              </w:rPr>
              <w:t xml:space="preserve"> dessous.</w:t>
            </w:r>
          </w:p>
        </w:tc>
        <w:tc>
          <w:tcPr>
            <w:tcW w:w="1737" w:type="dxa"/>
          </w:tcPr>
          <w:p w14:paraId="615E7070" w14:textId="33AB6052" w:rsidR="55AEC07C" w:rsidRDefault="68F575B9" w:rsidP="49FD9A9E">
            <w:pPr>
              <w:rPr>
                <w:rFonts w:ascii="Calibri" w:eastAsia="Calibri" w:hAnsi="Calibri" w:cs="Calibri"/>
                <w:b/>
                <w:bCs/>
              </w:rPr>
            </w:pPr>
            <w:r w:rsidRPr="49FD9A9E">
              <w:rPr>
                <w:rFonts w:ascii="Calibri" w:eastAsia="Calibri" w:hAnsi="Calibri" w:cs="Calibri"/>
                <w:b/>
                <w:bCs/>
              </w:rPr>
              <w:t>Fichier de phonologie</w:t>
            </w:r>
          </w:p>
        </w:tc>
      </w:tr>
      <w:tr w:rsidR="55AEC07C" w14:paraId="4BC64F62" w14:textId="77777777" w:rsidTr="716D85AE">
        <w:tc>
          <w:tcPr>
            <w:tcW w:w="1635" w:type="dxa"/>
          </w:tcPr>
          <w:p w14:paraId="3AE8EC74" w14:textId="22F07DEC" w:rsidR="55AEC07C" w:rsidRDefault="55AEC07C" w:rsidP="55AEC07C">
            <w:pPr>
              <w:spacing w:line="254" w:lineRule="auto"/>
            </w:pPr>
            <w:r w:rsidRPr="55AEC07C">
              <w:rPr>
                <w:rFonts w:ascii="Calibri" w:eastAsia="Calibri" w:hAnsi="Calibri" w:cs="Calibri"/>
              </w:rPr>
              <w:t>Phonologie</w:t>
            </w:r>
          </w:p>
        </w:tc>
        <w:tc>
          <w:tcPr>
            <w:tcW w:w="7092" w:type="dxa"/>
            <w:gridSpan w:val="2"/>
          </w:tcPr>
          <w:p w14:paraId="47951388" w14:textId="24F5E94F" w:rsidR="2C035C2F" w:rsidRDefault="51255BDE" w:rsidP="49FD9A9E">
            <w:pPr>
              <w:spacing w:line="259" w:lineRule="auto"/>
              <w:rPr>
                <w:rFonts w:ascii="Calibri" w:eastAsia="Calibri" w:hAnsi="Calibri" w:cs="Calibri"/>
              </w:rPr>
            </w:pPr>
            <w:r w:rsidRPr="49FD9A9E">
              <w:rPr>
                <w:rFonts w:ascii="Calibri" w:eastAsia="Calibri" w:hAnsi="Calibri" w:cs="Calibri"/>
                <w:b/>
                <w:bCs/>
              </w:rPr>
              <w:t>Que faire quand je vois la lettre  “o”</w:t>
            </w:r>
            <w:r w:rsidRPr="49FD9A9E">
              <w:rPr>
                <w:rFonts w:ascii="Calibri" w:eastAsia="Calibri" w:hAnsi="Calibri" w:cs="Calibri"/>
              </w:rPr>
              <w:t>?</w:t>
            </w:r>
          </w:p>
          <w:p w14:paraId="6CCB1FCF" w14:textId="40E37D9D" w:rsidR="2C035C2F" w:rsidRDefault="51255BDE" w:rsidP="49FD9A9E">
            <w:pPr>
              <w:spacing w:line="259" w:lineRule="auto"/>
              <w:rPr>
                <w:rFonts w:ascii="Calibri" w:eastAsia="Calibri" w:hAnsi="Calibri" w:cs="Calibri"/>
              </w:rPr>
            </w:pPr>
            <w:r w:rsidRPr="49FD9A9E">
              <w:rPr>
                <w:rFonts w:ascii="Calibri" w:eastAsia="Calibri" w:hAnsi="Calibri" w:cs="Calibri"/>
              </w:rPr>
              <w:t xml:space="preserve">P 17  Ex 3 et 4 </w:t>
            </w:r>
          </w:p>
          <w:p w14:paraId="01A9A836" w14:textId="4409097A" w:rsidR="2C035C2F" w:rsidRDefault="51255BDE" w:rsidP="49FD9A9E">
            <w:pPr>
              <w:spacing w:line="259" w:lineRule="auto"/>
              <w:rPr>
                <w:rFonts w:ascii="Calibri" w:eastAsia="Calibri" w:hAnsi="Calibri" w:cs="Calibri"/>
              </w:rPr>
            </w:pPr>
            <w:r w:rsidRPr="49FD9A9E">
              <w:rPr>
                <w:rFonts w:ascii="Calibri" w:eastAsia="Calibri" w:hAnsi="Calibri" w:cs="Calibri"/>
                <w:color w:val="00B050"/>
              </w:rPr>
              <w:t>Quand tu as terminé, fais corriger par un adulte.</w:t>
            </w:r>
          </w:p>
        </w:tc>
        <w:tc>
          <w:tcPr>
            <w:tcW w:w="1737" w:type="dxa"/>
          </w:tcPr>
          <w:p w14:paraId="36F5DCE4" w14:textId="1DA5220F" w:rsidR="55AEC07C" w:rsidRDefault="55AEC07C">
            <w:r w:rsidRPr="55AEC07C">
              <w:rPr>
                <w:rFonts w:ascii="Calibri" w:eastAsia="Calibri" w:hAnsi="Calibri" w:cs="Calibri"/>
              </w:rPr>
              <w:t>Fichier de phonologie</w:t>
            </w:r>
          </w:p>
        </w:tc>
      </w:tr>
      <w:tr w:rsidR="55AEC07C" w14:paraId="70436062" w14:textId="77777777" w:rsidTr="716D85AE">
        <w:tc>
          <w:tcPr>
            <w:tcW w:w="1635" w:type="dxa"/>
          </w:tcPr>
          <w:p w14:paraId="4FEA6871" w14:textId="0422FA00" w:rsidR="55AEC07C" w:rsidRDefault="55AEC07C">
            <w:r w:rsidRPr="55AEC07C">
              <w:rPr>
                <w:rFonts w:ascii="Calibri" w:eastAsia="Calibri" w:hAnsi="Calibri" w:cs="Calibri"/>
              </w:rPr>
              <w:t>Mathématiques</w:t>
            </w:r>
          </w:p>
        </w:tc>
        <w:tc>
          <w:tcPr>
            <w:tcW w:w="7092" w:type="dxa"/>
            <w:gridSpan w:val="2"/>
          </w:tcPr>
          <w:p w14:paraId="680F4B5E" w14:textId="745B960C" w:rsidR="2C035C2F" w:rsidRDefault="7ED7757C" w:rsidP="5EDBFA89">
            <w:pPr>
              <w:spacing w:line="259" w:lineRule="auto"/>
              <w:rPr>
                <w:rFonts w:ascii="Calibri" w:eastAsia="Calibri" w:hAnsi="Calibri" w:cs="Calibri"/>
              </w:rPr>
            </w:pPr>
            <w:r w:rsidRPr="5EDBFA89">
              <w:rPr>
                <w:rFonts w:ascii="Calibri" w:eastAsia="Calibri" w:hAnsi="Calibri" w:cs="Calibri"/>
              </w:rPr>
              <w:t xml:space="preserve">Jouer avec le tableau des nombres : Cacher environ 10 nombres. </w:t>
            </w:r>
          </w:p>
          <w:p w14:paraId="4B353953" w14:textId="2C28D357" w:rsidR="2C035C2F" w:rsidRDefault="7ED7757C" w:rsidP="716D85AE">
            <w:pPr>
              <w:spacing w:line="259" w:lineRule="auto"/>
              <w:rPr>
                <w:rFonts w:ascii="Calibri" w:eastAsia="Calibri" w:hAnsi="Calibri" w:cs="Calibri"/>
              </w:rPr>
            </w:pPr>
            <w:r w:rsidRPr="716D85AE">
              <w:rPr>
                <w:rFonts w:ascii="Calibri" w:eastAsia="Calibri" w:hAnsi="Calibri" w:cs="Calibri"/>
              </w:rPr>
              <w:t>Les familles de nombres. Fiche jointe</w:t>
            </w:r>
          </w:p>
        </w:tc>
        <w:tc>
          <w:tcPr>
            <w:tcW w:w="1737" w:type="dxa"/>
          </w:tcPr>
          <w:p w14:paraId="17F3F73D" w14:textId="5BEC4421" w:rsidR="55AEC07C" w:rsidRDefault="7ED7757C" w:rsidP="5EDBFA89">
            <w:pPr>
              <w:spacing w:line="259" w:lineRule="auto"/>
              <w:rPr>
                <w:rFonts w:ascii="Calibri" w:eastAsia="Calibri" w:hAnsi="Calibri" w:cs="Calibri"/>
              </w:rPr>
            </w:pPr>
            <w:r w:rsidRPr="5EDBFA89">
              <w:rPr>
                <w:rFonts w:ascii="Calibri" w:eastAsia="Calibri" w:hAnsi="Calibri" w:cs="Calibri"/>
              </w:rPr>
              <w:t>Tableau des nombres</w:t>
            </w:r>
          </w:p>
          <w:p w14:paraId="4377C296" w14:textId="73F203F4" w:rsidR="55AEC07C" w:rsidRDefault="7ED7757C" w:rsidP="5EDBFA89">
            <w:pPr>
              <w:spacing w:line="259" w:lineRule="auto"/>
              <w:rPr>
                <w:rFonts w:ascii="Calibri" w:eastAsia="Calibri" w:hAnsi="Calibri" w:cs="Calibri"/>
              </w:rPr>
            </w:pPr>
            <w:r w:rsidRPr="5EDBFA89">
              <w:rPr>
                <w:rFonts w:ascii="Calibri" w:eastAsia="Calibri" w:hAnsi="Calibri" w:cs="Calibri"/>
              </w:rPr>
              <w:t>Fiche</w:t>
            </w:r>
          </w:p>
        </w:tc>
      </w:tr>
      <w:tr w:rsidR="55AEC07C" w14:paraId="39C5C405" w14:textId="77777777" w:rsidTr="716D85AE">
        <w:tc>
          <w:tcPr>
            <w:tcW w:w="1635" w:type="dxa"/>
          </w:tcPr>
          <w:p w14:paraId="126C0E2E" w14:textId="79534620" w:rsidR="55AEC07C" w:rsidRDefault="55AEC07C">
            <w:r w:rsidRPr="55AEC07C">
              <w:rPr>
                <w:rFonts w:ascii="Calibri" w:eastAsia="Calibri" w:hAnsi="Calibri" w:cs="Calibri"/>
              </w:rPr>
              <w:t>Ecriture</w:t>
            </w:r>
          </w:p>
        </w:tc>
        <w:tc>
          <w:tcPr>
            <w:tcW w:w="4395" w:type="dxa"/>
          </w:tcPr>
          <w:p w14:paraId="621E1950" w14:textId="1611FA9E" w:rsidR="55AEC07C" w:rsidRDefault="055C15BB" w:rsidP="35A7ECB1">
            <w:pPr>
              <w:spacing w:line="259" w:lineRule="auto"/>
              <w:rPr>
                <w:rFonts w:ascii="Calibri" w:eastAsia="Calibri" w:hAnsi="Calibri" w:cs="Calibri"/>
              </w:rPr>
            </w:pPr>
            <w:r w:rsidRPr="35A7ECB1">
              <w:rPr>
                <w:rFonts w:ascii="Calibri" w:eastAsia="Calibri" w:hAnsi="Calibri" w:cs="Calibri"/>
              </w:rPr>
              <w:t>Fais une phrase avec le mot “</w:t>
            </w:r>
            <w:r w:rsidR="3D150D17" w:rsidRPr="35A7ECB1">
              <w:rPr>
                <w:rFonts w:ascii="Calibri" w:eastAsia="Calibri" w:hAnsi="Calibri" w:cs="Calibri"/>
              </w:rPr>
              <w:t>bleu</w:t>
            </w:r>
            <w:r w:rsidRPr="35A7ECB1">
              <w:rPr>
                <w:rFonts w:ascii="Calibri" w:eastAsia="Calibri" w:hAnsi="Calibri" w:cs="Calibri"/>
              </w:rPr>
              <w:t xml:space="preserve">”    </w:t>
            </w:r>
          </w:p>
          <w:p w14:paraId="1F68610A" w14:textId="77A5A3C4" w:rsidR="55AEC07C" w:rsidRDefault="055C15BB" w:rsidP="35A7ECB1">
            <w:pPr>
              <w:spacing w:line="259" w:lineRule="auto"/>
              <w:rPr>
                <w:rFonts w:ascii="Calibri" w:eastAsia="Calibri" w:hAnsi="Calibri" w:cs="Calibri"/>
              </w:rPr>
            </w:pPr>
            <w:r w:rsidRPr="35A7ECB1">
              <w:rPr>
                <w:rFonts w:ascii="Calibri" w:eastAsia="Calibri" w:hAnsi="Calibri" w:cs="Calibri"/>
              </w:rPr>
              <w:t xml:space="preserve">Conseils : </w:t>
            </w:r>
          </w:p>
          <w:p w14:paraId="49A2F25B" w14:textId="15C8FC6A" w:rsidR="55AEC07C" w:rsidRDefault="055C15BB" w:rsidP="35A7ECB1">
            <w:pPr>
              <w:spacing w:line="259" w:lineRule="auto"/>
              <w:rPr>
                <w:rFonts w:ascii="Calibri" w:eastAsia="Calibri" w:hAnsi="Calibri" w:cs="Calibri"/>
              </w:rPr>
            </w:pPr>
            <w:r w:rsidRPr="35A7ECB1">
              <w:rPr>
                <w:rFonts w:ascii="Calibri" w:eastAsia="Calibri" w:hAnsi="Calibri" w:cs="Calibri"/>
              </w:rPr>
              <w:t>1) choisissez une phrase ensemble</w:t>
            </w:r>
          </w:p>
          <w:p w14:paraId="471AE937" w14:textId="7999D7A3" w:rsidR="55AEC07C" w:rsidRDefault="055C15BB" w:rsidP="35A7ECB1">
            <w:pPr>
              <w:spacing w:line="259" w:lineRule="auto"/>
              <w:rPr>
                <w:rFonts w:ascii="Calibri" w:eastAsia="Calibri" w:hAnsi="Calibri" w:cs="Calibri"/>
              </w:rPr>
            </w:pPr>
            <w:r w:rsidRPr="35A7ECB1">
              <w:rPr>
                <w:rFonts w:ascii="Calibri" w:eastAsia="Calibri" w:hAnsi="Calibri" w:cs="Calibri"/>
              </w:rPr>
              <w:lastRenderedPageBreak/>
              <w:t xml:space="preserve">2) laissez votre enfant écrire la phrase seul </w:t>
            </w:r>
          </w:p>
          <w:p w14:paraId="1C9E7B89" w14:textId="64A0BBCC" w:rsidR="55AEC07C" w:rsidRDefault="055C15BB" w:rsidP="35A7ECB1">
            <w:pPr>
              <w:spacing w:line="259" w:lineRule="auto"/>
              <w:rPr>
                <w:rFonts w:ascii="Calibri" w:eastAsia="Calibri" w:hAnsi="Calibri" w:cs="Calibri"/>
              </w:rPr>
            </w:pPr>
            <w:r w:rsidRPr="35A7ECB1">
              <w:rPr>
                <w:rFonts w:ascii="Calibri" w:eastAsia="Calibri" w:hAnsi="Calibri" w:cs="Calibri"/>
              </w:rPr>
              <w:t xml:space="preserve">3) montrez-lui ses fautes d’orthographe et demandez-lui comment il pourrait écrire autrement                       </w:t>
            </w:r>
          </w:p>
          <w:p w14:paraId="6A4EB031" w14:textId="477D0991" w:rsidR="55AEC07C" w:rsidRDefault="055C15BB" w:rsidP="35A7ECB1">
            <w:pPr>
              <w:spacing w:line="259" w:lineRule="auto"/>
              <w:rPr>
                <w:rFonts w:ascii="Calibri" w:eastAsia="Calibri" w:hAnsi="Calibri" w:cs="Calibri"/>
              </w:rPr>
            </w:pPr>
            <w:r w:rsidRPr="35A7ECB1">
              <w:rPr>
                <w:rFonts w:ascii="Calibri" w:eastAsia="Calibri" w:hAnsi="Calibri" w:cs="Calibri"/>
              </w:rPr>
              <w:t>PS : n’oubliez pas de lui montrer tous les points positifs de sa phrase : présence du point, de la majuscule, possibilité de lire le mot même si l’écriture n’est pas la bonne, etc</w:t>
            </w:r>
            <w:r w:rsidR="3D17037A" w:rsidRPr="35A7ECB1">
              <w:rPr>
                <w:rFonts w:ascii="Calibri" w:eastAsia="Calibri" w:hAnsi="Calibri" w:cs="Calibri"/>
              </w:rPr>
              <w:t xml:space="preserve">. </w:t>
            </w:r>
            <w:r w:rsidR="55AEC07C" w:rsidRPr="35A7ECB1">
              <w:rPr>
                <w:rFonts w:ascii="Calibri" w:eastAsia="Calibri" w:hAnsi="Calibri" w:cs="Calibri"/>
              </w:rPr>
              <w:t xml:space="preserve">                                                             </w:t>
            </w:r>
          </w:p>
        </w:tc>
        <w:tc>
          <w:tcPr>
            <w:tcW w:w="2697" w:type="dxa"/>
          </w:tcPr>
          <w:p w14:paraId="6EBCA446" w14:textId="43B84031" w:rsidR="55AEC07C" w:rsidRDefault="55AEC07C" w:rsidP="35A7ECB1">
            <w:pPr>
              <w:jc w:val="both"/>
            </w:pPr>
            <w:r w:rsidRPr="35A7ECB1">
              <w:rPr>
                <w:rFonts w:ascii="Calibri" w:eastAsia="Calibri" w:hAnsi="Calibri" w:cs="Calibri"/>
              </w:rPr>
              <w:lastRenderedPageBreak/>
              <w:t xml:space="preserve">lettre </w:t>
            </w:r>
            <w:r w:rsidR="7F674260" w:rsidRPr="35A7ECB1">
              <w:rPr>
                <w:rFonts w:ascii="Calibri" w:eastAsia="Calibri" w:hAnsi="Calibri" w:cs="Calibri"/>
              </w:rPr>
              <w:t xml:space="preserve"> </w:t>
            </w:r>
            <w:r w:rsidRPr="35A7ECB1">
              <w:rPr>
                <w:rFonts w:ascii="Calibri" w:eastAsia="Calibri" w:hAnsi="Calibri" w:cs="Calibri"/>
              </w:rPr>
              <w:t>”</w:t>
            </w:r>
            <w:r w:rsidR="2BB74FEB" w:rsidRPr="35A7ECB1">
              <w:rPr>
                <w:rFonts w:ascii="Calibri" w:eastAsia="Calibri" w:hAnsi="Calibri" w:cs="Calibri"/>
              </w:rPr>
              <w:t>e”</w:t>
            </w:r>
            <w:r w:rsidRPr="35A7ECB1">
              <w:rPr>
                <w:rFonts w:ascii="Calibri" w:eastAsia="Calibri" w:hAnsi="Calibri" w:cs="Calibri"/>
              </w:rPr>
              <w:t>:</w:t>
            </w:r>
          </w:p>
          <w:p w14:paraId="0D1CF5C9" w14:textId="16E8287A" w:rsidR="55AEC07C" w:rsidRDefault="4E39D531" w:rsidP="35A7ECB1">
            <w:r w:rsidRPr="35A7ECB1">
              <w:rPr>
                <w:rFonts w:ascii="Calibri" w:eastAsia="Calibri" w:hAnsi="Calibri" w:cs="Calibri"/>
              </w:rPr>
              <w:t>Page</w:t>
            </w:r>
            <w:r w:rsidR="12FE2AFC" w:rsidRPr="35A7ECB1">
              <w:rPr>
                <w:rFonts w:ascii="Calibri" w:eastAsia="Calibri" w:hAnsi="Calibri" w:cs="Calibri"/>
              </w:rPr>
              <w:t xml:space="preserve"> </w:t>
            </w:r>
            <w:r w:rsidRPr="35A7ECB1">
              <w:rPr>
                <w:rFonts w:ascii="Calibri" w:eastAsia="Calibri" w:hAnsi="Calibri" w:cs="Calibri"/>
              </w:rPr>
              <w:t>10</w:t>
            </w:r>
            <w:r w:rsidR="361D4B6D" w:rsidRPr="35A7ECB1">
              <w:rPr>
                <w:rFonts w:ascii="Calibri" w:eastAsia="Calibri" w:hAnsi="Calibri" w:cs="Calibri"/>
              </w:rPr>
              <w:t xml:space="preserve">, </w:t>
            </w:r>
          </w:p>
          <w:p w14:paraId="398834AA" w14:textId="270A4ADE" w:rsidR="55AEC07C" w:rsidRDefault="4E39D531" w:rsidP="35A7ECB1">
            <w:r w:rsidRPr="35A7ECB1">
              <w:rPr>
                <w:rFonts w:ascii="Calibri" w:eastAsia="Calibri" w:hAnsi="Calibri" w:cs="Calibri"/>
              </w:rPr>
              <w:t xml:space="preserve"> Ex 2, </w:t>
            </w:r>
            <w:r w:rsidR="33A9BE42" w:rsidRPr="35A7ECB1">
              <w:rPr>
                <w:rFonts w:ascii="Calibri" w:eastAsia="Calibri" w:hAnsi="Calibri" w:cs="Calibri"/>
              </w:rPr>
              <w:t>3 et 4.</w:t>
            </w:r>
            <w:r w:rsidR="55AEC07C" w:rsidRPr="35A7ECB1">
              <w:rPr>
                <w:rFonts w:ascii="Calibri" w:eastAsia="Calibri" w:hAnsi="Calibri" w:cs="Calibri"/>
              </w:rPr>
              <w:t xml:space="preserve">                    </w:t>
            </w:r>
          </w:p>
        </w:tc>
        <w:tc>
          <w:tcPr>
            <w:tcW w:w="1737" w:type="dxa"/>
          </w:tcPr>
          <w:p w14:paraId="4FBD303C" w14:textId="3CCE77F6" w:rsidR="55AEC07C" w:rsidRDefault="55AEC07C" w:rsidP="71214FEB">
            <w:pPr>
              <w:rPr>
                <w:rFonts w:ascii="Calibri" w:eastAsia="Calibri" w:hAnsi="Calibri" w:cs="Calibri"/>
              </w:rPr>
            </w:pPr>
            <w:r w:rsidRPr="3D5EA6BF">
              <w:rPr>
                <w:rFonts w:ascii="Calibri" w:eastAsia="Calibri" w:hAnsi="Calibri" w:cs="Calibri"/>
              </w:rPr>
              <w:t xml:space="preserve">Cahier </w:t>
            </w:r>
            <w:r w:rsidR="3E3CF377" w:rsidRPr="3D5EA6BF">
              <w:rPr>
                <w:rFonts w:ascii="Calibri" w:eastAsia="Calibri" w:hAnsi="Calibri" w:cs="Calibri"/>
              </w:rPr>
              <w:t>d</w:t>
            </w:r>
            <w:r w:rsidRPr="3D5EA6BF">
              <w:rPr>
                <w:rFonts w:ascii="Calibri" w:eastAsia="Calibri" w:hAnsi="Calibri" w:cs="Calibri"/>
              </w:rPr>
              <w:t>’écriture</w:t>
            </w:r>
          </w:p>
        </w:tc>
      </w:tr>
      <w:tr w:rsidR="716D85AE" w14:paraId="26716CE3" w14:textId="77777777" w:rsidTr="716D85AE">
        <w:tc>
          <w:tcPr>
            <w:tcW w:w="1635" w:type="dxa"/>
          </w:tcPr>
          <w:p w14:paraId="31A2FC9D" w14:textId="41CA4B4D" w:rsidR="14C934F9" w:rsidRDefault="14C934F9" w:rsidP="716D85AE">
            <w:pPr>
              <w:rPr>
                <w:rFonts w:ascii="Calibri" w:eastAsia="Calibri" w:hAnsi="Calibri" w:cs="Calibri"/>
              </w:rPr>
            </w:pPr>
            <w:r w:rsidRPr="716D85AE">
              <w:rPr>
                <w:rFonts w:ascii="Calibri" w:eastAsia="Calibri" w:hAnsi="Calibri" w:cs="Calibri"/>
              </w:rPr>
              <w:lastRenderedPageBreak/>
              <w:t xml:space="preserve">Grammaire </w:t>
            </w:r>
          </w:p>
        </w:tc>
        <w:tc>
          <w:tcPr>
            <w:tcW w:w="7092" w:type="dxa"/>
            <w:gridSpan w:val="2"/>
          </w:tcPr>
          <w:p w14:paraId="7338E383" w14:textId="77777777" w:rsidR="14C934F9" w:rsidRDefault="14C934F9" w:rsidP="716D85AE">
            <w:pPr>
              <w:spacing w:line="259" w:lineRule="auto"/>
              <w:rPr>
                <w:rFonts w:ascii="Calibri" w:eastAsia="Calibri" w:hAnsi="Calibri" w:cs="Calibri"/>
              </w:rPr>
            </w:pPr>
            <w:r w:rsidRPr="716D85AE">
              <w:rPr>
                <w:rFonts w:ascii="Calibri" w:eastAsia="Calibri" w:hAnsi="Calibri" w:cs="Calibri"/>
              </w:rPr>
              <w:t xml:space="preserve">Faire la fiche de révision sur la phrase </w:t>
            </w:r>
          </w:p>
          <w:p w14:paraId="50A43490" w14:textId="3E8AAFA1" w:rsidR="00B437F5" w:rsidRDefault="00B437F5" w:rsidP="716D85AE">
            <w:pPr>
              <w:spacing w:line="259" w:lineRule="auto"/>
              <w:rPr>
                <w:rFonts w:ascii="Calibri" w:eastAsia="Calibri" w:hAnsi="Calibri" w:cs="Calibri"/>
              </w:rPr>
            </w:pPr>
            <w:r>
              <w:rPr>
                <w:rFonts w:ascii="Calibri" w:eastAsia="Calibri" w:hAnsi="Calibri" w:cs="Calibri"/>
              </w:rPr>
              <w:t xml:space="preserve">Avant de faire la fiche, faire rappeler à votre enfant la définition d’une phrase : elle a une majuscule, un point et du sens. </w:t>
            </w:r>
            <w:bookmarkStart w:id="0" w:name="_GoBack"/>
            <w:bookmarkEnd w:id="0"/>
          </w:p>
        </w:tc>
        <w:tc>
          <w:tcPr>
            <w:tcW w:w="1737" w:type="dxa"/>
          </w:tcPr>
          <w:p w14:paraId="534B5B7F" w14:textId="55E033A0" w:rsidR="14C934F9" w:rsidRDefault="14C934F9" w:rsidP="716D85AE">
            <w:pPr>
              <w:rPr>
                <w:rFonts w:ascii="Calibri" w:eastAsia="Calibri" w:hAnsi="Calibri" w:cs="Calibri"/>
              </w:rPr>
            </w:pPr>
            <w:r w:rsidRPr="716D85AE">
              <w:rPr>
                <w:rFonts w:ascii="Calibri" w:eastAsia="Calibri" w:hAnsi="Calibri" w:cs="Calibri"/>
              </w:rPr>
              <w:t xml:space="preserve">Fiche </w:t>
            </w:r>
          </w:p>
        </w:tc>
      </w:tr>
    </w:tbl>
    <w:p w14:paraId="76E43B36" w14:textId="60B57A7C" w:rsidR="35A7ECB1" w:rsidRDefault="35A7ECB1"/>
    <w:p w14:paraId="344D1940" w14:textId="39810E5B" w:rsidR="71214FEB" w:rsidRDefault="71214FEB" w:rsidP="71214FEB">
      <w:pPr>
        <w:spacing w:line="254" w:lineRule="auto"/>
        <w:rPr>
          <w:rFonts w:ascii="Calibri" w:eastAsia="Calibri" w:hAnsi="Calibri" w:cs="Calibri"/>
          <w:sz w:val="28"/>
          <w:szCs w:val="28"/>
        </w:rPr>
      </w:pPr>
    </w:p>
    <w:sectPr w:rsidR="71214FE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B6C63"/>
    <w:multiLevelType w:val="hybridMultilevel"/>
    <w:tmpl w:val="B36E209A"/>
    <w:lvl w:ilvl="0" w:tplc="346C9BB6">
      <w:start w:val="1"/>
      <w:numFmt w:val="bullet"/>
      <w:lvlText w:val=""/>
      <w:lvlJc w:val="left"/>
      <w:pPr>
        <w:ind w:left="720" w:hanging="360"/>
      </w:pPr>
      <w:rPr>
        <w:rFonts w:ascii="Symbol" w:hAnsi="Symbol" w:hint="default"/>
      </w:rPr>
    </w:lvl>
    <w:lvl w:ilvl="1" w:tplc="FDCC0418">
      <w:start w:val="1"/>
      <w:numFmt w:val="bullet"/>
      <w:lvlText w:val="o"/>
      <w:lvlJc w:val="left"/>
      <w:pPr>
        <w:ind w:left="1440" w:hanging="360"/>
      </w:pPr>
      <w:rPr>
        <w:rFonts w:ascii="Courier New" w:hAnsi="Courier New" w:hint="default"/>
      </w:rPr>
    </w:lvl>
    <w:lvl w:ilvl="2" w:tplc="7EA06432">
      <w:start w:val="1"/>
      <w:numFmt w:val="bullet"/>
      <w:lvlText w:val=""/>
      <w:lvlJc w:val="left"/>
      <w:pPr>
        <w:ind w:left="2160" w:hanging="360"/>
      </w:pPr>
      <w:rPr>
        <w:rFonts w:ascii="Wingdings" w:hAnsi="Wingdings" w:hint="default"/>
      </w:rPr>
    </w:lvl>
    <w:lvl w:ilvl="3" w:tplc="2690AE5C">
      <w:start w:val="1"/>
      <w:numFmt w:val="bullet"/>
      <w:lvlText w:val=""/>
      <w:lvlJc w:val="left"/>
      <w:pPr>
        <w:ind w:left="2880" w:hanging="360"/>
      </w:pPr>
      <w:rPr>
        <w:rFonts w:ascii="Symbol" w:hAnsi="Symbol" w:hint="default"/>
      </w:rPr>
    </w:lvl>
    <w:lvl w:ilvl="4" w:tplc="75862058">
      <w:start w:val="1"/>
      <w:numFmt w:val="bullet"/>
      <w:lvlText w:val="o"/>
      <w:lvlJc w:val="left"/>
      <w:pPr>
        <w:ind w:left="3600" w:hanging="360"/>
      </w:pPr>
      <w:rPr>
        <w:rFonts w:ascii="Courier New" w:hAnsi="Courier New" w:hint="default"/>
      </w:rPr>
    </w:lvl>
    <w:lvl w:ilvl="5" w:tplc="17DCD8C0">
      <w:start w:val="1"/>
      <w:numFmt w:val="bullet"/>
      <w:lvlText w:val=""/>
      <w:lvlJc w:val="left"/>
      <w:pPr>
        <w:ind w:left="4320" w:hanging="360"/>
      </w:pPr>
      <w:rPr>
        <w:rFonts w:ascii="Wingdings" w:hAnsi="Wingdings" w:hint="default"/>
      </w:rPr>
    </w:lvl>
    <w:lvl w:ilvl="6" w:tplc="DBA4B840">
      <w:start w:val="1"/>
      <w:numFmt w:val="bullet"/>
      <w:lvlText w:val=""/>
      <w:lvlJc w:val="left"/>
      <w:pPr>
        <w:ind w:left="5040" w:hanging="360"/>
      </w:pPr>
      <w:rPr>
        <w:rFonts w:ascii="Symbol" w:hAnsi="Symbol" w:hint="default"/>
      </w:rPr>
    </w:lvl>
    <w:lvl w:ilvl="7" w:tplc="F14ED774">
      <w:start w:val="1"/>
      <w:numFmt w:val="bullet"/>
      <w:lvlText w:val="o"/>
      <w:lvlJc w:val="left"/>
      <w:pPr>
        <w:ind w:left="5760" w:hanging="360"/>
      </w:pPr>
      <w:rPr>
        <w:rFonts w:ascii="Courier New" w:hAnsi="Courier New" w:hint="default"/>
      </w:rPr>
    </w:lvl>
    <w:lvl w:ilvl="8" w:tplc="12189ED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F22DE"/>
    <w:rsid w:val="00196F74"/>
    <w:rsid w:val="005C847D"/>
    <w:rsid w:val="008937CD"/>
    <w:rsid w:val="00B437F5"/>
    <w:rsid w:val="0145E3CC"/>
    <w:rsid w:val="02AAB441"/>
    <w:rsid w:val="055C15BB"/>
    <w:rsid w:val="05FF22DE"/>
    <w:rsid w:val="06C6000C"/>
    <w:rsid w:val="07459CC2"/>
    <w:rsid w:val="089A9BC7"/>
    <w:rsid w:val="099CD479"/>
    <w:rsid w:val="0A358992"/>
    <w:rsid w:val="0AAD64A2"/>
    <w:rsid w:val="0C58C9B6"/>
    <w:rsid w:val="0C5A2381"/>
    <w:rsid w:val="0DA0FA10"/>
    <w:rsid w:val="0F14D802"/>
    <w:rsid w:val="0FD42365"/>
    <w:rsid w:val="10EC9897"/>
    <w:rsid w:val="115DC403"/>
    <w:rsid w:val="11F9BCD2"/>
    <w:rsid w:val="12FE2AFC"/>
    <w:rsid w:val="1302EEE1"/>
    <w:rsid w:val="14C934F9"/>
    <w:rsid w:val="15590B3F"/>
    <w:rsid w:val="15BF146A"/>
    <w:rsid w:val="161A5C1B"/>
    <w:rsid w:val="162849D5"/>
    <w:rsid w:val="187E6ED8"/>
    <w:rsid w:val="1A997296"/>
    <w:rsid w:val="1B8FE180"/>
    <w:rsid w:val="1BB8E7DF"/>
    <w:rsid w:val="1C9E02F5"/>
    <w:rsid w:val="1CE8CE3A"/>
    <w:rsid w:val="1DFFD5D5"/>
    <w:rsid w:val="1F979BE3"/>
    <w:rsid w:val="200E1C53"/>
    <w:rsid w:val="20B600FF"/>
    <w:rsid w:val="210574C0"/>
    <w:rsid w:val="239719FD"/>
    <w:rsid w:val="24045158"/>
    <w:rsid w:val="251DCB7B"/>
    <w:rsid w:val="257DF11E"/>
    <w:rsid w:val="25DD986E"/>
    <w:rsid w:val="282C3B7A"/>
    <w:rsid w:val="28324C6D"/>
    <w:rsid w:val="2995B019"/>
    <w:rsid w:val="2BB74FEB"/>
    <w:rsid w:val="2C035C2F"/>
    <w:rsid w:val="2E2B8544"/>
    <w:rsid w:val="2FB146F7"/>
    <w:rsid w:val="304D1893"/>
    <w:rsid w:val="331282BF"/>
    <w:rsid w:val="33420AAC"/>
    <w:rsid w:val="3392640B"/>
    <w:rsid w:val="33A9BE42"/>
    <w:rsid w:val="3497BD6C"/>
    <w:rsid w:val="3584AF2E"/>
    <w:rsid w:val="35A7ECB1"/>
    <w:rsid w:val="35B9F34A"/>
    <w:rsid w:val="361D4B6D"/>
    <w:rsid w:val="367B152C"/>
    <w:rsid w:val="36C028CF"/>
    <w:rsid w:val="37E3417B"/>
    <w:rsid w:val="37F0A45F"/>
    <w:rsid w:val="39CBA3D0"/>
    <w:rsid w:val="3D150D17"/>
    <w:rsid w:val="3D17037A"/>
    <w:rsid w:val="3D5EA6BF"/>
    <w:rsid w:val="3E3CF377"/>
    <w:rsid w:val="3E6480C2"/>
    <w:rsid w:val="3ED1E3DD"/>
    <w:rsid w:val="41F47BE8"/>
    <w:rsid w:val="4237BC4B"/>
    <w:rsid w:val="423E02A0"/>
    <w:rsid w:val="426A4189"/>
    <w:rsid w:val="429BFA9D"/>
    <w:rsid w:val="446073A0"/>
    <w:rsid w:val="45E9FFE3"/>
    <w:rsid w:val="46CA655C"/>
    <w:rsid w:val="475BFA92"/>
    <w:rsid w:val="47DFB7B7"/>
    <w:rsid w:val="4959CCCD"/>
    <w:rsid w:val="4978B470"/>
    <w:rsid w:val="49FD9A9E"/>
    <w:rsid w:val="4B7CD5BE"/>
    <w:rsid w:val="4CF19801"/>
    <w:rsid w:val="4DA23A01"/>
    <w:rsid w:val="4E39D531"/>
    <w:rsid w:val="4EABDDB7"/>
    <w:rsid w:val="4EB80951"/>
    <w:rsid w:val="4F932713"/>
    <w:rsid w:val="5053DEF2"/>
    <w:rsid w:val="50E5977C"/>
    <w:rsid w:val="511EF104"/>
    <w:rsid w:val="51255BDE"/>
    <w:rsid w:val="519489DC"/>
    <w:rsid w:val="52E60655"/>
    <w:rsid w:val="5323E3CD"/>
    <w:rsid w:val="53583B21"/>
    <w:rsid w:val="5424CB89"/>
    <w:rsid w:val="548B15F3"/>
    <w:rsid w:val="55AEC07C"/>
    <w:rsid w:val="56757EA6"/>
    <w:rsid w:val="568EB20B"/>
    <w:rsid w:val="580D7C3B"/>
    <w:rsid w:val="5956A630"/>
    <w:rsid w:val="59CAA782"/>
    <w:rsid w:val="5A1585AA"/>
    <w:rsid w:val="5BF9FFF8"/>
    <w:rsid w:val="5C7D6946"/>
    <w:rsid w:val="5CCCB333"/>
    <w:rsid w:val="5D42961E"/>
    <w:rsid w:val="5D786E61"/>
    <w:rsid w:val="5EDBFA89"/>
    <w:rsid w:val="5F265912"/>
    <w:rsid w:val="605AC202"/>
    <w:rsid w:val="60BC2A61"/>
    <w:rsid w:val="60DAF910"/>
    <w:rsid w:val="60E037F0"/>
    <w:rsid w:val="61DE986C"/>
    <w:rsid w:val="635E5878"/>
    <w:rsid w:val="63A80AC3"/>
    <w:rsid w:val="64291484"/>
    <w:rsid w:val="68F575B9"/>
    <w:rsid w:val="69649186"/>
    <w:rsid w:val="697EF167"/>
    <w:rsid w:val="69B31D73"/>
    <w:rsid w:val="6BDA56C0"/>
    <w:rsid w:val="6CEA4DCE"/>
    <w:rsid w:val="6DC9E912"/>
    <w:rsid w:val="6E6D9B0F"/>
    <w:rsid w:val="6ED5DA88"/>
    <w:rsid w:val="6F1D2715"/>
    <w:rsid w:val="6FF0C8C2"/>
    <w:rsid w:val="7105E9AD"/>
    <w:rsid w:val="71214FEB"/>
    <w:rsid w:val="716D85AE"/>
    <w:rsid w:val="7245D8D2"/>
    <w:rsid w:val="72699A16"/>
    <w:rsid w:val="7305801D"/>
    <w:rsid w:val="73FDB65E"/>
    <w:rsid w:val="74CBA1BC"/>
    <w:rsid w:val="751515BE"/>
    <w:rsid w:val="7528286C"/>
    <w:rsid w:val="76605B63"/>
    <w:rsid w:val="76ACE854"/>
    <w:rsid w:val="7A422174"/>
    <w:rsid w:val="7D0B80F1"/>
    <w:rsid w:val="7DB0151F"/>
    <w:rsid w:val="7DFDD071"/>
    <w:rsid w:val="7E2EE4A0"/>
    <w:rsid w:val="7E660A3E"/>
    <w:rsid w:val="7E9AA835"/>
    <w:rsid w:val="7E9BE5FF"/>
    <w:rsid w:val="7ED7757C"/>
    <w:rsid w:val="7F3CF823"/>
    <w:rsid w:val="7F674260"/>
    <w:rsid w:val="7FCBD6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cquote.com/jeux-educatifs/anglais/77-vocabulaire-couleu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chopin</dc:creator>
  <cp:lastModifiedBy>Emeline Letort</cp:lastModifiedBy>
  <cp:revision>3</cp:revision>
  <cp:lastPrinted>2020-04-01T15:01:00Z</cp:lastPrinted>
  <dcterms:created xsi:type="dcterms:W3CDTF">2020-03-17T14:58:00Z</dcterms:created>
  <dcterms:modified xsi:type="dcterms:W3CDTF">2020-04-01T15:01:00Z</dcterms:modified>
</cp:coreProperties>
</file>