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E0D5" w14:textId="58DFC46A" w:rsidR="00F97AB6" w:rsidRDefault="00753E29" w:rsidP="00492CB0">
      <w:pPr>
        <w:jc w:val="center"/>
        <w:rPr>
          <w:sz w:val="36"/>
          <w:szCs w:val="36"/>
        </w:rPr>
      </w:pPr>
      <w:r w:rsidRPr="00492CB0">
        <w:rPr>
          <w:sz w:val="36"/>
          <w:szCs w:val="36"/>
        </w:rPr>
        <w:t xml:space="preserve"> </w:t>
      </w:r>
      <w:r w:rsidR="00492CB0" w:rsidRPr="00492CB0">
        <w:rPr>
          <w:sz w:val="36"/>
          <w:szCs w:val="36"/>
        </w:rPr>
        <w:t xml:space="preserve">Lundi </w:t>
      </w:r>
      <w:r w:rsidR="00290170">
        <w:rPr>
          <w:sz w:val="36"/>
          <w:szCs w:val="36"/>
        </w:rPr>
        <w:t>6 avril</w:t>
      </w:r>
      <w:r w:rsidR="00492CB0" w:rsidRPr="00492CB0">
        <w:rPr>
          <w:sz w:val="36"/>
          <w:szCs w:val="36"/>
        </w:rPr>
        <w:t xml:space="preserve"> 2020</w:t>
      </w:r>
      <w:r w:rsidR="00857A56">
        <w:rPr>
          <w:sz w:val="36"/>
          <w:szCs w:val="36"/>
        </w:rPr>
        <w:t xml:space="preserve"> - </w:t>
      </w:r>
      <w:r w:rsidR="00F97AB6">
        <w:rPr>
          <w:sz w:val="36"/>
          <w:szCs w:val="36"/>
        </w:rPr>
        <w:t xml:space="preserve">CE2 </w:t>
      </w:r>
    </w:p>
    <w:tbl>
      <w:tblPr>
        <w:tblStyle w:val="Grilledutableau"/>
        <w:tblpPr w:leftFromText="141" w:rightFromText="141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1412"/>
        <w:gridCol w:w="3453"/>
        <w:gridCol w:w="2599"/>
        <w:gridCol w:w="2180"/>
        <w:gridCol w:w="5744"/>
      </w:tblGrid>
      <w:tr w:rsidR="006F4653" w14:paraId="419E5758" w14:textId="77777777" w:rsidTr="00516415">
        <w:tc>
          <w:tcPr>
            <w:tcW w:w="1412" w:type="dxa"/>
          </w:tcPr>
          <w:p w14:paraId="2116C7DD" w14:textId="77777777" w:rsidR="006F4653" w:rsidRDefault="006F4653" w:rsidP="006F4653"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453" w:type="dxa"/>
          </w:tcPr>
          <w:p w14:paraId="01FE1E30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99" w:type="dxa"/>
          </w:tcPr>
          <w:p w14:paraId="0CD8D40F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80" w:type="dxa"/>
          </w:tcPr>
          <w:p w14:paraId="754BF4E7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5744" w:type="dxa"/>
          </w:tcPr>
          <w:p w14:paraId="7DFF2E40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3C08A9" w14:paraId="203EECAA" w14:textId="77777777" w:rsidTr="00516415">
        <w:tc>
          <w:tcPr>
            <w:tcW w:w="1412" w:type="dxa"/>
          </w:tcPr>
          <w:p w14:paraId="72899BD0" w14:textId="77777777" w:rsidR="003C08A9" w:rsidRDefault="003C08A9" w:rsidP="003C08A9">
            <w:r>
              <w:t>15 min</w:t>
            </w:r>
          </w:p>
        </w:tc>
        <w:tc>
          <w:tcPr>
            <w:tcW w:w="3453" w:type="dxa"/>
          </w:tcPr>
          <w:p w14:paraId="242B7A64" w14:textId="77777777" w:rsidR="003C08A9" w:rsidRDefault="003C08A9" w:rsidP="003C08A9">
            <w:r>
              <w:t>Rédaction</w:t>
            </w:r>
          </w:p>
        </w:tc>
        <w:tc>
          <w:tcPr>
            <w:tcW w:w="2599" w:type="dxa"/>
          </w:tcPr>
          <w:p w14:paraId="330323AC" w14:textId="77777777" w:rsidR="003C08A9" w:rsidRDefault="003C08A9" w:rsidP="003C08A9">
            <w:r>
              <w:t>Jogging d’écriture</w:t>
            </w:r>
          </w:p>
        </w:tc>
        <w:tc>
          <w:tcPr>
            <w:tcW w:w="2180" w:type="dxa"/>
          </w:tcPr>
          <w:p w14:paraId="1A7C530E" w14:textId="77777777" w:rsidR="003C08A9" w:rsidRDefault="003C08A9" w:rsidP="003C08A9">
            <w:r>
              <w:t>Cahier d’écrivain</w:t>
            </w:r>
          </w:p>
        </w:tc>
        <w:tc>
          <w:tcPr>
            <w:tcW w:w="5744" w:type="dxa"/>
          </w:tcPr>
          <w:p w14:paraId="1D598FDA" w14:textId="366DA077" w:rsidR="003C08A9" w:rsidRDefault="003C08A9" w:rsidP="003C08A9">
            <w:pPr>
              <w:rPr>
                <w:b/>
                <w:bCs/>
              </w:rPr>
            </w:pPr>
            <w:r>
              <w:t xml:space="preserve">Ecris la date puis la consigne en noir : </w:t>
            </w:r>
            <w:r w:rsidRPr="00492CB0">
              <w:rPr>
                <w:b/>
                <w:bCs/>
              </w:rPr>
              <w:t>« </w:t>
            </w:r>
            <w:r>
              <w:rPr>
                <w:b/>
                <w:bCs/>
              </w:rPr>
              <w:t xml:space="preserve">Raconte comment s’est passée ta </w:t>
            </w:r>
            <w:r w:rsidR="00C4507E">
              <w:rPr>
                <w:b/>
                <w:bCs/>
              </w:rPr>
              <w:t>troisième</w:t>
            </w:r>
            <w:r>
              <w:rPr>
                <w:b/>
                <w:bCs/>
              </w:rPr>
              <w:t xml:space="preserve"> semaine d’école à la maison</w:t>
            </w:r>
            <w:r w:rsidRPr="00492CB0">
              <w:rPr>
                <w:b/>
                <w:bCs/>
              </w:rPr>
              <w:t xml:space="preserve"> ». </w:t>
            </w:r>
          </w:p>
          <w:p w14:paraId="262CD047" w14:textId="6EFE16AD" w:rsidR="003C08A9" w:rsidRPr="00492CB0" w:rsidRDefault="003C08A9" w:rsidP="003C08A9">
            <w:r w:rsidRPr="00492CB0">
              <w:t>Rédige ton jogging d’écriture</w:t>
            </w:r>
            <w:r w:rsidR="00621807">
              <w:t xml:space="preserve"> et </w:t>
            </w:r>
            <w:r w:rsidR="00621807" w:rsidRPr="00776240">
              <w:rPr>
                <w:u w:val="single"/>
              </w:rPr>
              <w:t xml:space="preserve">envoie-le moi </w:t>
            </w:r>
            <w:r w:rsidR="00283EFD" w:rsidRPr="00776240">
              <w:rPr>
                <w:u w:val="single"/>
              </w:rPr>
              <w:t>par mail en prenant une photo</w:t>
            </w:r>
            <w:r w:rsidR="00776240" w:rsidRPr="00776240">
              <w:rPr>
                <w:u w:val="single"/>
              </w:rPr>
              <w:t xml:space="preserve"> de ton cahier</w:t>
            </w:r>
            <w:r w:rsidR="00776240">
              <w:t>.</w:t>
            </w:r>
          </w:p>
        </w:tc>
      </w:tr>
      <w:tr w:rsidR="003C08A9" w14:paraId="42164AAC" w14:textId="77777777" w:rsidTr="00516415">
        <w:tc>
          <w:tcPr>
            <w:tcW w:w="1412" w:type="dxa"/>
          </w:tcPr>
          <w:p w14:paraId="290A0A6E" w14:textId="77777777" w:rsidR="003C08A9" w:rsidRDefault="003C08A9" w:rsidP="003C08A9">
            <w:r>
              <w:t>5 min</w:t>
            </w:r>
          </w:p>
        </w:tc>
        <w:tc>
          <w:tcPr>
            <w:tcW w:w="3453" w:type="dxa"/>
          </w:tcPr>
          <w:p w14:paraId="013EDB2E" w14:textId="77777777" w:rsidR="003C08A9" w:rsidRDefault="003C08A9" w:rsidP="003C08A9">
            <w:r>
              <w:t>Calcul mental</w:t>
            </w:r>
          </w:p>
        </w:tc>
        <w:tc>
          <w:tcPr>
            <w:tcW w:w="2599" w:type="dxa"/>
          </w:tcPr>
          <w:p w14:paraId="0803B1EE" w14:textId="77777777" w:rsidR="003C08A9" w:rsidRDefault="003C08A9" w:rsidP="003C08A9">
            <w:pPr>
              <w:pStyle w:val="Paragraphedeliste"/>
              <w:ind w:left="31"/>
            </w:pPr>
            <w:r>
              <w:t>Top chrono « tables de multiplication »</w:t>
            </w:r>
          </w:p>
          <w:p w14:paraId="636B368C" w14:textId="28D49A07" w:rsidR="00AD7D1F" w:rsidRDefault="007C334E" w:rsidP="00AD7D1F">
            <w:pPr>
              <w:pStyle w:val="Paragraphedeliste"/>
              <w:ind w:left="31"/>
            </w:pPr>
            <w:r>
              <w:t xml:space="preserve">Calculer </w:t>
            </w:r>
            <w:r w:rsidR="00E5515D">
              <w:t>une moitié</w:t>
            </w:r>
          </w:p>
        </w:tc>
        <w:tc>
          <w:tcPr>
            <w:tcW w:w="2180" w:type="dxa"/>
          </w:tcPr>
          <w:p w14:paraId="2318739A" w14:textId="77777777" w:rsidR="003C08A9" w:rsidRDefault="003C08A9" w:rsidP="003C08A9">
            <w:r>
              <w:t>Dossier calcul mental</w:t>
            </w:r>
          </w:p>
          <w:p w14:paraId="7C17989C" w14:textId="0318ABD0" w:rsidR="003C08A9" w:rsidRDefault="003C08A9" w:rsidP="00AD7D1F">
            <w:r>
              <w:t>Minuteur (1min)</w:t>
            </w:r>
          </w:p>
          <w:p w14:paraId="0CC31F0F" w14:textId="77777777" w:rsidR="00DA5BC7" w:rsidRDefault="003C08A9" w:rsidP="00DA5BC7">
            <w:r>
              <w:t>Calculatrice</w:t>
            </w:r>
            <w:r w:rsidR="00DA5BC7">
              <w:t xml:space="preserve"> </w:t>
            </w:r>
          </w:p>
          <w:p w14:paraId="04922FDA" w14:textId="51A6F2F2" w:rsidR="00DA5BC7" w:rsidRDefault="00DA5BC7" w:rsidP="00DA5BC7">
            <w:r>
              <w:t>Cahier bleu</w:t>
            </w:r>
          </w:p>
          <w:p w14:paraId="30468552" w14:textId="774275DD" w:rsidR="00AD7D1F" w:rsidRDefault="00DA5BC7" w:rsidP="00DA5BC7">
            <w:r>
              <w:t>Leçon CAL10</w:t>
            </w:r>
          </w:p>
        </w:tc>
        <w:tc>
          <w:tcPr>
            <w:tcW w:w="5744" w:type="dxa"/>
          </w:tcPr>
          <w:p w14:paraId="1C755CF4" w14:textId="77777777" w:rsidR="003C08A9" w:rsidRDefault="003C08A9" w:rsidP="003C08A9">
            <w:r>
              <w:t>Fais le top chrono « Tables de multiplication ».</w:t>
            </w:r>
          </w:p>
          <w:p w14:paraId="74B6B50F" w14:textId="77777777" w:rsidR="003C08A9" w:rsidRDefault="003C08A9" w:rsidP="003C08A9">
            <w:r>
              <w:t>Corrige-toi ensuite avec la calculatrice</w:t>
            </w:r>
            <w:r w:rsidR="00175D01">
              <w:t>.</w:t>
            </w:r>
          </w:p>
          <w:p w14:paraId="6C0DCCBD" w14:textId="0427CCCB" w:rsidR="001C202D" w:rsidRDefault="001C202D" w:rsidP="001C202D">
            <w:r>
              <w:t xml:space="preserve">Sur la fiche de calcul mental : Calculer </w:t>
            </w:r>
            <w:r w:rsidR="00CC1B74">
              <w:t xml:space="preserve">une moitié </w:t>
            </w:r>
            <w:r w:rsidR="006730A3">
              <w:t>n°3</w:t>
            </w:r>
          </w:p>
          <w:p w14:paraId="204CF87D" w14:textId="05E8372E" w:rsidR="00C61A1A" w:rsidRDefault="00C61A1A" w:rsidP="00C61A1A">
            <w:r>
              <w:t>Je calcule :</w:t>
            </w:r>
          </w:p>
          <w:p w14:paraId="3899925D" w14:textId="4F07468D" w:rsidR="006730A3" w:rsidRDefault="006730A3" w:rsidP="00C61A1A"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❶ </w:t>
            </w:r>
            <w:r>
              <w:rPr>
                <w:rStyle w:val="contextualspellingandgrammar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22: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2=1  ❷ 42:2= ❸ 30:2= ❹ 70:2=❺ 64:2=  ❻ 88:2= ❼ 18:2= ❽ 48:2=❾ 62:2=❿ 140:2=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5C46D5" w14:textId="2787BC08" w:rsidR="00C61A1A" w:rsidRDefault="00C61A1A" w:rsidP="00D8165F">
            <w:pPr>
              <w:pStyle w:val="TableContents"/>
            </w:pPr>
            <w:r>
              <w:t xml:space="preserve"> </w:t>
            </w:r>
            <w:bookmarkStart w:id="0" w:name="_Hlk35550998"/>
            <w:r w:rsidR="006750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E1736">
              <w:rPr>
                <w:i/>
                <w:iCs/>
                <w:color w:val="70AD47" w:themeColor="accent6"/>
              </w:rPr>
              <w:t xml:space="preserve">Correction en bas </w:t>
            </w:r>
            <w:bookmarkEnd w:id="0"/>
            <w:r w:rsidR="00BA440C" w:rsidRPr="005E1736">
              <w:rPr>
                <w:i/>
                <w:iCs/>
                <w:color w:val="70AD47" w:themeColor="accent6"/>
              </w:rPr>
              <w:t>du tableau</w:t>
            </w:r>
          </w:p>
        </w:tc>
      </w:tr>
      <w:tr w:rsidR="003C08A9" w14:paraId="06FCC4AC" w14:textId="77777777" w:rsidTr="00516415">
        <w:tc>
          <w:tcPr>
            <w:tcW w:w="1412" w:type="dxa"/>
          </w:tcPr>
          <w:p w14:paraId="6C3B7489" w14:textId="77777777" w:rsidR="003C08A9" w:rsidRDefault="003C08A9" w:rsidP="003C08A9">
            <w:r>
              <w:t>10 min</w:t>
            </w:r>
          </w:p>
        </w:tc>
        <w:tc>
          <w:tcPr>
            <w:tcW w:w="3453" w:type="dxa"/>
          </w:tcPr>
          <w:p w14:paraId="3FF2939F" w14:textId="77777777" w:rsidR="003C08A9" w:rsidRDefault="003C08A9" w:rsidP="003C08A9">
            <w:r>
              <w:t>Problèmes</w:t>
            </w:r>
          </w:p>
        </w:tc>
        <w:tc>
          <w:tcPr>
            <w:tcW w:w="2599" w:type="dxa"/>
          </w:tcPr>
          <w:p w14:paraId="58160B4F" w14:textId="77777777" w:rsidR="003C08A9" w:rsidRDefault="003C08A9" w:rsidP="003C08A9">
            <w:r>
              <w:t>Problème du jour</w:t>
            </w:r>
          </w:p>
        </w:tc>
        <w:tc>
          <w:tcPr>
            <w:tcW w:w="2180" w:type="dxa"/>
          </w:tcPr>
          <w:p w14:paraId="60BCB9A7" w14:textId="77777777" w:rsidR="003C08A9" w:rsidRDefault="003C08A9" w:rsidP="003C08A9">
            <w:r>
              <w:t>Cahier de problèmes</w:t>
            </w:r>
          </w:p>
        </w:tc>
        <w:tc>
          <w:tcPr>
            <w:tcW w:w="5744" w:type="dxa"/>
          </w:tcPr>
          <w:p w14:paraId="432B2159" w14:textId="05E3B22B" w:rsidR="003C08A9" w:rsidRDefault="003C08A9" w:rsidP="003C08A9">
            <w:r>
              <w:t>Recopie puis résous ce problème :</w:t>
            </w:r>
            <w:r w:rsidR="00C2186E">
              <w:t xml:space="preserve"> (2 étapes)</w:t>
            </w:r>
          </w:p>
          <w:p w14:paraId="68AB1976" w14:textId="796E5FB9" w:rsidR="003C08A9" w:rsidRDefault="00C2186E" w:rsidP="003C08A9">
            <w:r w:rsidRPr="00C2186E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Milan paie 799€ un canot pneumatique et 927€ un moteur.  </w:t>
            </w:r>
            <w:r w:rsidRPr="00C2186E">
              <w:rPr>
                <w:rFonts w:ascii="Arial Narrow" w:hAnsi="Arial Narrow"/>
                <w:b/>
                <w:sz w:val="24"/>
                <w:szCs w:val="24"/>
              </w:rPr>
              <w:t>Quel est le montant de ses achats ?</w:t>
            </w:r>
            <w:r w:rsidRPr="00C2186E">
              <w:rPr>
                <w:rFonts w:ascii="Arial Narrow" w:hAnsi="Arial Narrow"/>
                <w:sz w:val="24"/>
                <w:szCs w:val="24"/>
              </w:rPr>
              <w:t xml:space="preserve"> Le vendeur lui accorde une réduction de 75 €. </w:t>
            </w:r>
            <w:r w:rsidRPr="00C2186E">
              <w:rPr>
                <w:rFonts w:ascii="Arial Narrow" w:hAnsi="Arial Narrow"/>
                <w:b/>
                <w:sz w:val="24"/>
                <w:szCs w:val="24"/>
              </w:rPr>
              <w:t>Combien Milan paiera-t-il en réalité ?</w:t>
            </w:r>
          </w:p>
        </w:tc>
      </w:tr>
      <w:tr w:rsidR="003C08A9" w14:paraId="1EF48208" w14:textId="77777777" w:rsidTr="00516415">
        <w:tc>
          <w:tcPr>
            <w:tcW w:w="1412" w:type="dxa"/>
          </w:tcPr>
          <w:p w14:paraId="2A11B72E" w14:textId="77777777" w:rsidR="003C08A9" w:rsidRDefault="003C08A9" w:rsidP="003C08A9">
            <w:r>
              <w:t>5 min</w:t>
            </w:r>
          </w:p>
        </w:tc>
        <w:tc>
          <w:tcPr>
            <w:tcW w:w="3453" w:type="dxa"/>
          </w:tcPr>
          <w:p w14:paraId="04AD1823" w14:textId="77777777" w:rsidR="003C08A9" w:rsidRDefault="003C08A9" w:rsidP="003C08A9">
            <w:r>
              <w:t>Calcul</w:t>
            </w:r>
          </w:p>
        </w:tc>
        <w:tc>
          <w:tcPr>
            <w:tcW w:w="2599" w:type="dxa"/>
          </w:tcPr>
          <w:p w14:paraId="7F83A192" w14:textId="77777777" w:rsidR="003C08A9" w:rsidRDefault="003C08A9" w:rsidP="003C08A9">
            <w:r>
              <w:t>Opération du jour</w:t>
            </w:r>
          </w:p>
        </w:tc>
        <w:tc>
          <w:tcPr>
            <w:tcW w:w="2180" w:type="dxa"/>
          </w:tcPr>
          <w:p w14:paraId="77DA5A58" w14:textId="77777777" w:rsidR="003C08A9" w:rsidRDefault="003C08A9" w:rsidP="003C08A9">
            <w:r>
              <w:t>Cahier du jour</w:t>
            </w:r>
          </w:p>
        </w:tc>
        <w:tc>
          <w:tcPr>
            <w:tcW w:w="5744" w:type="dxa"/>
          </w:tcPr>
          <w:p w14:paraId="0EC8C900" w14:textId="77777777" w:rsidR="003C08A9" w:rsidRDefault="003C08A9" w:rsidP="003C08A9">
            <w:r>
              <w:t>Présente ton cahier du jour avec la date et le titre « </w:t>
            </w:r>
            <w:r w:rsidRPr="00163BAA">
              <w:rPr>
                <w:color w:val="4472C4" w:themeColor="accent1"/>
              </w:rPr>
              <w:t>Opération du jour </w:t>
            </w:r>
            <w:r>
              <w:t>».</w:t>
            </w:r>
          </w:p>
          <w:p w14:paraId="47D3AF2F" w14:textId="559300F9" w:rsidR="003C08A9" w:rsidRPr="00163BAA" w:rsidRDefault="003C08A9" w:rsidP="003C08A9">
            <w:pPr>
              <w:rPr>
                <w:b/>
                <w:bCs/>
              </w:rPr>
            </w:pPr>
            <w:r w:rsidRPr="00163BAA">
              <w:rPr>
                <w:b/>
                <w:bCs/>
              </w:rPr>
              <w:t>Pose et calcul</w:t>
            </w:r>
            <w:r w:rsidR="00D76DA1" w:rsidRPr="00163BAA">
              <w:rPr>
                <w:b/>
                <w:bCs/>
              </w:rPr>
              <w:t>e</w:t>
            </w:r>
            <w:r w:rsidRPr="00163BAA">
              <w:rPr>
                <w:b/>
                <w:bCs/>
              </w:rPr>
              <w:t xml:space="preserve"> cette multiplication : </w:t>
            </w:r>
            <w:r w:rsidR="00175976" w:rsidRPr="00FC4FDA">
              <w:rPr>
                <w:b/>
                <w:bCs/>
                <w:color w:val="4472C4" w:themeColor="accent1"/>
              </w:rPr>
              <w:t xml:space="preserve">459 x </w:t>
            </w:r>
            <w:r w:rsidR="00FC4FDA" w:rsidRPr="00FC4FDA">
              <w:rPr>
                <w:b/>
                <w:bCs/>
                <w:color w:val="4472C4" w:themeColor="accent1"/>
              </w:rPr>
              <w:t>64</w:t>
            </w:r>
          </w:p>
        </w:tc>
      </w:tr>
      <w:tr w:rsidR="003C08A9" w14:paraId="5C10B0F8" w14:textId="77777777" w:rsidTr="00516415">
        <w:tc>
          <w:tcPr>
            <w:tcW w:w="1412" w:type="dxa"/>
          </w:tcPr>
          <w:p w14:paraId="35D03E01" w14:textId="77777777" w:rsidR="003C08A9" w:rsidRDefault="003C08A9" w:rsidP="003C08A9">
            <w:r>
              <w:t>15 min</w:t>
            </w:r>
          </w:p>
        </w:tc>
        <w:tc>
          <w:tcPr>
            <w:tcW w:w="3453" w:type="dxa"/>
          </w:tcPr>
          <w:p w14:paraId="10E76DC7" w14:textId="77777777" w:rsidR="003C08A9" w:rsidRDefault="003C08A9" w:rsidP="003C08A9">
            <w:r>
              <w:t xml:space="preserve">Orthographe </w:t>
            </w:r>
          </w:p>
        </w:tc>
        <w:tc>
          <w:tcPr>
            <w:tcW w:w="2599" w:type="dxa"/>
          </w:tcPr>
          <w:p w14:paraId="40D27759" w14:textId="06F1E091" w:rsidR="003C08A9" w:rsidRDefault="00C86A89" w:rsidP="003C08A9">
            <w:r>
              <w:t>L’accord des</w:t>
            </w:r>
            <w:r w:rsidR="003C08A9">
              <w:t xml:space="preserve"> adjectifs</w:t>
            </w:r>
          </w:p>
        </w:tc>
        <w:tc>
          <w:tcPr>
            <w:tcW w:w="2180" w:type="dxa"/>
          </w:tcPr>
          <w:p w14:paraId="65395883" w14:textId="392C8B5E" w:rsidR="003C08A9" w:rsidRDefault="00626627" w:rsidP="003C08A9">
            <w:r>
              <w:t>Cahier du jour</w:t>
            </w:r>
          </w:p>
        </w:tc>
        <w:tc>
          <w:tcPr>
            <w:tcW w:w="5744" w:type="dxa"/>
          </w:tcPr>
          <w:p w14:paraId="2B779A99" w14:textId="6372398B" w:rsidR="00416EF5" w:rsidRPr="00626627" w:rsidRDefault="00416EF5" w:rsidP="00146A1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6627">
              <w:rPr>
                <w:b/>
                <w:bCs/>
                <w:sz w:val="22"/>
                <w:szCs w:val="22"/>
              </w:rPr>
              <w:t xml:space="preserve">Recopie le groupe nominal en </w:t>
            </w:r>
            <w:r w:rsidR="00C02468" w:rsidRPr="00626627">
              <w:rPr>
                <w:b/>
                <w:bCs/>
                <w:sz w:val="22"/>
                <w:szCs w:val="22"/>
              </w:rPr>
              <w:t>choisissant</w:t>
            </w:r>
            <w:r w:rsidRPr="00626627">
              <w:rPr>
                <w:b/>
                <w:bCs/>
                <w:sz w:val="22"/>
                <w:szCs w:val="22"/>
              </w:rPr>
              <w:t xml:space="preserve"> l’adjectif qui convient. </w:t>
            </w:r>
          </w:p>
          <w:p w14:paraId="2672978E" w14:textId="6A479A3E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 xml:space="preserve">la plante (grimpant – grimpante) </w:t>
            </w:r>
          </w:p>
          <w:p w14:paraId="152CF05D" w14:textId="57F53A1A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 xml:space="preserve">le fruit (délicieux – délicieuse) </w:t>
            </w:r>
          </w:p>
          <w:p w14:paraId="780DE816" w14:textId="75C2E1C4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 xml:space="preserve">un vêtement (sec – sèche) </w:t>
            </w:r>
          </w:p>
          <w:p w14:paraId="488D9F0F" w14:textId="505C12BD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 xml:space="preserve">des cheveux (brun – bruns) </w:t>
            </w:r>
          </w:p>
          <w:p w14:paraId="7C1BE115" w14:textId="7747C448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 xml:space="preserve">ces desserts (sucrés – sucré) </w:t>
            </w:r>
          </w:p>
          <w:p w14:paraId="5496CC47" w14:textId="5AFB7368" w:rsidR="00416EF5" w:rsidRPr="00FC4FDA" w:rsidRDefault="00416EF5" w:rsidP="00416EF5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 xml:space="preserve">les enfants (coléreux -coléreuses) </w:t>
            </w:r>
          </w:p>
          <w:p w14:paraId="38279E21" w14:textId="77777777" w:rsidR="00416EF5" w:rsidRPr="00626627" w:rsidRDefault="00416EF5" w:rsidP="00416EF5">
            <w:pPr>
              <w:pStyle w:val="Default"/>
              <w:rPr>
                <w:sz w:val="22"/>
                <w:szCs w:val="22"/>
              </w:rPr>
            </w:pPr>
          </w:p>
          <w:p w14:paraId="62EA25C3" w14:textId="77908C53" w:rsidR="00416EF5" w:rsidRPr="00626627" w:rsidRDefault="00416EF5" w:rsidP="00146A1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6627">
              <w:rPr>
                <w:b/>
                <w:bCs/>
                <w:sz w:val="22"/>
                <w:szCs w:val="22"/>
              </w:rPr>
              <w:t xml:space="preserve">Souligne l’adjectif qualificatif puis indique leur genre : masculin ou féminin. </w:t>
            </w:r>
          </w:p>
          <w:p w14:paraId="4BB79882" w14:textId="45DA64BC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>un couteau aiguisé</w:t>
            </w:r>
            <w:r w:rsidR="00C02468" w:rsidRPr="00FC4FDA">
              <w:rPr>
                <w:color w:val="4472C4" w:themeColor="accent1"/>
                <w:sz w:val="22"/>
                <w:szCs w:val="22"/>
              </w:rPr>
              <w:t> :</w:t>
            </w:r>
            <w:r w:rsidRPr="00FC4FDA">
              <w:rPr>
                <w:color w:val="4472C4" w:themeColor="accent1"/>
                <w:sz w:val="22"/>
                <w:szCs w:val="22"/>
              </w:rPr>
              <w:t xml:space="preserve"> </w:t>
            </w:r>
          </w:p>
          <w:p w14:paraId="5D6297EE" w14:textId="54CEBAC8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>une histoire vraie</w:t>
            </w:r>
            <w:r w:rsidR="00C02468" w:rsidRPr="00FC4FDA">
              <w:rPr>
                <w:color w:val="4472C4" w:themeColor="accent1"/>
                <w:sz w:val="22"/>
                <w:szCs w:val="22"/>
              </w:rPr>
              <w:t> :</w:t>
            </w:r>
          </w:p>
          <w:p w14:paraId="2A6B6419" w14:textId="2770F570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>l’herbe haute</w:t>
            </w:r>
            <w:r w:rsidR="00C02468" w:rsidRPr="00FC4FDA">
              <w:rPr>
                <w:color w:val="4472C4" w:themeColor="accent1"/>
                <w:sz w:val="22"/>
                <w:szCs w:val="22"/>
              </w:rPr>
              <w:t> :</w:t>
            </w:r>
            <w:r w:rsidRPr="00FC4FDA">
              <w:rPr>
                <w:color w:val="4472C4" w:themeColor="accent1"/>
                <w:sz w:val="22"/>
                <w:szCs w:val="22"/>
              </w:rPr>
              <w:t xml:space="preserve"> </w:t>
            </w:r>
          </w:p>
          <w:p w14:paraId="74EBD65D" w14:textId="3A497098" w:rsidR="00416EF5" w:rsidRPr="00FC4FDA" w:rsidRDefault="00416EF5" w:rsidP="00416EF5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>une question difficile</w:t>
            </w:r>
            <w:r w:rsidR="00C02468" w:rsidRPr="00FC4FDA">
              <w:rPr>
                <w:color w:val="4472C4" w:themeColor="accent1"/>
                <w:sz w:val="22"/>
                <w:szCs w:val="22"/>
              </w:rPr>
              <w:t> :</w:t>
            </w:r>
          </w:p>
          <w:p w14:paraId="168BB256" w14:textId="77777777" w:rsidR="00416EF5" w:rsidRPr="00626627" w:rsidRDefault="00416EF5" w:rsidP="00416EF5">
            <w:pPr>
              <w:pStyle w:val="Default"/>
              <w:rPr>
                <w:sz w:val="22"/>
                <w:szCs w:val="22"/>
              </w:rPr>
            </w:pPr>
          </w:p>
          <w:p w14:paraId="08454D29" w14:textId="18C9CD8C" w:rsidR="00416EF5" w:rsidRPr="00626627" w:rsidRDefault="00416EF5" w:rsidP="00146A1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6627">
              <w:rPr>
                <w:b/>
                <w:bCs/>
                <w:sz w:val="22"/>
                <w:szCs w:val="22"/>
              </w:rPr>
              <w:t xml:space="preserve">Souligne l’adjectif qualificatif puis indique leur nombre : singulier ou pluriel. </w:t>
            </w:r>
          </w:p>
          <w:p w14:paraId="65ADCF0C" w14:textId="2F7D77D8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lastRenderedPageBreak/>
              <w:t>le jeune garçon</w:t>
            </w:r>
            <w:r w:rsidR="00C02468" w:rsidRPr="00FC4FDA">
              <w:rPr>
                <w:color w:val="4472C4" w:themeColor="accent1"/>
                <w:sz w:val="22"/>
                <w:szCs w:val="22"/>
              </w:rPr>
              <w:t> :</w:t>
            </w:r>
          </w:p>
          <w:p w14:paraId="57ECDF31" w14:textId="44C73A0B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>nos vêtements sales</w:t>
            </w:r>
            <w:r w:rsidR="00C02468" w:rsidRPr="00FC4FDA">
              <w:rPr>
                <w:color w:val="4472C4" w:themeColor="accent1"/>
                <w:sz w:val="22"/>
                <w:szCs w:val="22"/>
              </w:rPr>
              <w:t> :</w:t>
            </w:r>
          </w:p>
          <w:p w14:paraId="353B40DB" w14:textId="0E281432" w:rsidR="00416EF5" w:rsidRPr="00FC4FDA" w:rsidRDefault="00416EF5" w:rsidP="00416EF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>une cabane secrète</w:t>
            </w:r>
            <w:r w:rsidR="00C02468" w:rsidRPr="00FC4FDA">
              <w:rPr>
                <w:color w:val="4472C4" w:themeColor="accent1"/>
                <w:sz w:val="22"/>
                <w:szCs w:val="22"/>
              </w:rPr>
              <w:t> :</w:t>
            </w:r>
          </w:p>
          <w:p w14:paraId="3D33D42C" w14:textId="68BDE7C8" w:rsidR="00416EF5" w:rsidRPr="00FC4FDA" w:rsidRDefault="00416EF5" w:rsidP="00416EF5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FC4FDA">
              <w:rPr>
                <w:color w:val="4472C4" w:themeColor="accent1"/>
                <w:sz w:val="22"/>
                <w:szCs w:val="22"/>
              </w:rPr>
              <w:t>des hommes courageux</w:t>
            </w:r>
            <w:r w:rsidR="00C02468" w:rsidRPr="00FC4FDA">
              <w:rPr>
                <w:color w:val="4472C4" w:themeColor="accent1"/>
                <w:sz w:val="22"/>
                <w:szCs w:val="22"/>
              </w:rPr>
              <w:t> :</w:t>
            </w:r>
            <w:r w:rsidRPr="00FC4FDA">
              <w:rPr>
                <w:color w:val="4472C4" w:themeColor="accent1"/>
                <w:sz w:val="22"/>
                <w:szCs w:val="22"/>
              </w:rPr>
              <w:t xml:space="preserve"> </w:t>
            </w:r>
          </w:p>
          <w:p w14:paraId="43602FA5" w14:textId="7CF690CE" w:rsidR="00C86A89" w:rsidRDefault="00C86A89" w:rsidP="002316FA"/>
        </w:tc>
      </w:tr>
      <w:tr w:rsidR="003C08A9" w14:paraId="19E3E6EF" w14:textId="77777777" w:rsidTr="00516415">
        <w:tc>
          <w:tcPr>
            <w:tcW w:w="1412" w:type="dxa"/>
          </w:tcPr>
          <w:p w14:paraId="076206BE" w14:textId="35BB8793" w:rsidR="003C08A9" w:rsidRDefault="006A5E5F" w:rsidP="003C08A9">
            <w:r>
              <w:lastRenderedPageBreak/>
              <w:t>3</w:t>
            </w:r>
            <w:r w:rsidR="003C08A9">
              <w:t>0 min</w:t>
            </w:r>
          </w:p>
        </w:tc>
        <w:tc>
          <w:tcPr>
            <w:tcW w:w="3453" w:type="dxa"/>
          </w:tcPr>
          <w:p w14:paraId="56A96909" w14:textId="77777777" w:rsidR="003C08A9" w:rsidRDefault="003C08A9" w:rsidP="003C08A9">
            <w:r>
              <w:t>Numération</w:t>
            </w:r>
          </w:p>
        </w:tc>
        <w:tc>
          <w:tcPr>
            <w:tcW w:w="2599" w:type="dxa"/>
          </w:tcPr>
          <w:p w14:paraId="3C2F5915" w14:textId="77777777" w:rsidR="003C08A9" w:rsidRDefault="003C08A9" w:rsidP="003C08A9">
            <w:r>
              <w:t xml:space="preserve">Numération </w:t>
            </w:r>
          </w:p>
        </w:tc>
        <w:tc>
          <w:tcPr>
            <w:tcW w:w="2180" w:type="dxa"/>
          </w:tcPr>
          <w:p w14:paraId="4906EDC1" w14:textId="77777777" w:rsidR="003C08A9" w:rsidRDefault="00B62022" w:rsidP="003C08A9">
            <w:r>
              <w:t>Cahier du jour</w:t>
            </w:r>
          </w:p>
          <w:p w14:paraId="2F19D05F" w14:textId="77777777" w:rsidR="003F5314" w:rsidRDefault="00BF5CF9" w:rsidP="003C08A9">
            <w:r>
              <w:t>M</w:t>
            </w:r>
            <w:r w:rsidR="003F5314">
              <w:t>anuel</w:t>
            </w:r>
            <w:r>
              <w:t xml:space="preserve"> de maths</w:t>
            </w:r>
          </w:p>
          <w:p w14:paraId="7F795A29" w14:textId="5556CC12" w:rsidR="00C95BE9" w:rsidRDefault="00C95BE9" w:rsidP="003C08A9">
            <w:r>
              <w:t>Leçons N1 à N6</w:t>
            </w:r>
          </w:p>
        </w:tc>
        <w:tc>
          <w:tcPr>
            <w:tcW w:w="5744" w:type="dxa"/>
          </w:tcPr>
          <w:p w14:paraId="6D84C76F" w14:textId="3B1B0D71" w:rsidR="003C08A9" w:rsidRDefault="009625FB" w:rsidP="003C08A9">
            <w:r>
              <w:t>Présente ton cahier du jour avec le titre « </w:t>
            </w:r>
            <w:r w:rsidRPr="00163BAA">
              <w:rPr>
                <w:color w:val="4472C4" w:themeColor="accent1"/>
              </w:rPr>
              <w:t>Nombres</w:t>
            </w:r>
            <w:r>
              <w:t xml:space="preserve"> » puis fais les exercices </w:t>
            </w:r>
            <w:r w:rsidRPr="00190E07">
              <w:rPr>
                <w:b/>
                <w:bCs/>
              </w:rPr>
              <w:t xml:space="preserve">n° </w:t>
            </w:r>
            <w:r w:rsidR="00A0189C">
              <w:rPr>
                <w:b/>
                <w:bCs/>
              </w:rPr>
              <w:t>7-9</w:t>
            </w:r>
            <w:r w:rsidR="00B12356">
              <w:rPr>
                <w:b/>
                <w:bCs/>
              </w:rPr>
              <w:t xml:space="preserve"> p</w:t>
            </w:r>
            <w:r w:rsidR="00BA4D72">
              <w:rPr>
                <w:b/>
                <w:bCs/>
              </w:rPr>
              <w:t>29</w:t>
            </w:r>
            <w:r w:rsidR="00221AFE">
              <w:rPr>
                <w:b/>
                <w:bCs/>
              </w:rPr>
              <w:t xml:space="preserve"> et n°</w:t>
            </w:r>
            <w:r w:rsidR="001F4950">
              <w:rPr>
                <w:b/>
                <w:bCs/>
              </w:rPr>
              <w:t>9-10 p31</w:t>
            </w:r>
            <w:r w:rsidRPr="00190E07">
              <w:rPr>
                <w:b/>
                <w:bCs/>
              </w:rPr>
              <w:t xml:space="preserve">. </w:t>
            </w:r>
            <w:r>
              <w:t>Pense à écrire les consignes en noir, à mettre le n° de l’exercice dans la marge et à séparer les exercices par un trait de 5 carreaux à 5 carreaux de la marge.</w:t>
            </w:r>
          </w:p>
        </w:tc>
      </w:tr>
      <w:tr w:rsidR="003C08A9" w14:paraId="587A1FBE" w14:textId="77777777" w:rsidTr="00516415">
        <w:tc>
          <w:tcPr>
            <w:tcW w:w="1412" w:type="dxa"/>
          </w:tcPr>
          <w:p w14:paraId="571F312B" w14:textId="2E890524" w:rsidR="003C08A9" w:rsidRDefault="006A5E5F" w:rsidP="003C08A9">
            <w:r>
              <w:t>15</w:t>
            </w:r>
            <w:r w:rsidR="003C08A9">
              <w:t xml:space="preserve"> min</w:t>
            </w:r>
          </w:p>
        </w:tc>
        <w:tc>
          <w:tcPr>
            <w:tcW w:w="3453" w:type="dxa"/>
          </w:tcPr>
          <w:p w14:paraId="62AE305C" w14:textId="77777777" w:rsidR="003C08A9" w:rsidRDefault="003C08A9" w:rsidP="003C08A9">
            <w:r>
              <w:t>Lexique</w:t>
            </w:r>
          </w:p>
        </w:tc>
        <w:tc>
          <w:tcPr>
            <w:tcW w:w="2599" w:type="dxa"/>
          </w:tcPr>
          <w:p w14:paraId="4F822F49" w14:textId="5E62D743" w:rsidR="003C08A9" w:rsidRDefault="00163BAA" w:rsidP="003C08A9">
            <w:r>
              <w:t>Sens propre et sens figuré</w:t>
            </w:r>
          </w:p>
        </w:tc>
        <w:tc>
          <w:tcPr>
            <w:tcW w:w="2180" w:type="dxa"/>
          </w:tcPr>
          <w:p w14:paraId="6B41220E" w14:textId="77777777" w:rsidR="00D201B1" w:rsidRDefault="00D201B1" w:rsidP="00B931F2">
            <w:r>
              <w:t>Cahier du jour</w:t>
            </w:r>
          </w:p>
          <w:p w14:paraId="774AE158" w14:textId="374AE681" w:rsidR="00B931F2" w:rsidRDefault="00D201B1" w:rsidP="00B931F2">
            <w:r>
              <w:t>Manuel Interlignes</w:t>
            </w:r>
          </w:p>
          <w:p w14:paraId="41BC5507" w14:textId="77777777" w:rsidR="003C08A9" w:rsidRDefault="00021FFE" w:rsidP="003C08A9">
            <w:r>
              <w:t>Cahier rouge</w:t>
            </w:r>
          </w:p>
          <w:p w14:paraId="505CD2A5" w14:textId="0154A44C" w:rsidR="00B931F2" w:rsidRDefault="00B931F2" w:rsidP="003C08A9">
            <w:r>
              <w:t>Leçon</w:t>
            </w:r>
            <w:r w:rsidR="00D201B1">
              <w:t>s</w:t>
            </w:r>
            <w:r>
              <w:t xml:space="preserve"> </w:t>
            </w:r>
            <w:r w:rsidR="00163BAA">
              <w:t>L10</w:t>
            </w:r>
          </w:p>
        </w:tc>
        <w:tc>
          <w:tcPr>
            <w:tcW w:w="5744" w:type="dxa"/>
          </w:tcPr>
          <w:p w14:paraId="1409D697" w14:textId="00BCBCA1" w:rsidR="00124BBA" w:rsidRDefault="00AB39AE" w:rsidP="00B931F2">
            <w:r>
              <w:t>Présente ton cahier du jour avec le titre « </w:t>
            </w:r>
            <w:r w:rsidRPr="00163BAA">
              <w:rPr>
                <w:color w:val="4472C4" w:themeColor="accent1"/>
              </w:rPr>
              <w:t>Lexique</w:t>
            </w:r>
            <w:r>
              <w:t xml:space="preserve"> » puis fais les exercices </w:t>
            </w:r>
            <w:r w:rsidRPr="00190E07">
              <w:rPr>
                <w:b/>
                <w:bCs/>
              </w:rPr>
              <w:t xml:space="preserve">n° </w:t>
            </w:r>
            <w:r w:rsidR="00163BAA">
              <w:rPr>
                <w:b/>
                <w:bCs/>
              </w:rPr>
              <w:t>1-2 p145.</w:t>
            </w:r>
            <w:r w:rsidRPr="00190E07">
              <w:rPr>
                <w:b/>
                <w:bCs/>
              </w:rPr>
              <w:t xml:space="preserve"> </w:t>
            </w:r>
            <w:r>
              <w:t>Pense à écrire les consignes en noir, à mettre le n° de l’exercice dans la marge et à séparer les exercices par un trait de 5 carreaux à 5 carreaux de la marge.</w:t>
            </w:r>
          </w:p>
        </w:tc>
      </w:tr>
      <w:tr w:rsidR="00321282" w14:paraId="504F3E32" w14:textId="77777777" w:rsidTr="00516415">
        <w:tc>
          <w:tcPr>
            <w:tcW w:w="1412" w:type="dxa"/>
          </w:tcPr>
          <w:p w14:paraId="6020A166" w14:textId="06F9F3CF" w:rsidR="00321282" w:rsidRDefault="00321282" w:rsidP="00321282">
            <w:r>
              <w:t>20 min</w:t>
            </w:r>
          </w:p>
        </w:tc>
        <w:tc>
          <w:tcPr>
            <w:tcW w:w="3453" w:type="dxa"/>
          </w:tcPr>
          <w:p w14:paraId="5EDCBD0A" w14:textId="3E0B0D76" w:rsidR="00321282" w:rsidRDefault="00321282" w:rsidP="00321282">
            <w:r>
              <w:t>Lecture</w:t>
            </w:r>
          </w:p>
        </w:tc>
        <w:tc>
          <w:tcPr>
            <w:tcW w:w="2599" w:type="dxa"/>
          </w:tcPr>
          <w:p w14:paraId="554D138E" w14:textId="491049B9" w:rsidR="00321282" w:rsidRDefault="00321282" w:rsidP="00321282">
            <w:r>
              <w:t>Lire à voix haute et à voix basse</w:t>
            </w:r>
          </w:p>
        </w:tc>
        <w:tc>
          <w:tcPr>
            <w:tcW w:w="2180" w:type="dxa"/>
          </w:tcPr>
          <w:p w14:paraId="08F41025" w14:textId="10E92097" w:rsidR="00321282" w:rsidRDefault="00321282" w:rsidP="00321282">
            <w:r>
              <w:t>1 livre de ton choix</w:t>
            </w:r>
          </w:p>
        </w:tc>
        <w:tc>
          <w:tcPr>
            <w:tcW w:w="5744" w:type="dxa"/>
          </w:tcPr>
          <w:p w14:paraId="5A940749" w14:textId="038CD135" w:rsidR="00321282" w:rsidRDefault="00321282" w:rsidP="00321282">
            <w:r>
              <w:t xml:space="preserve">Lis environ </w:t>
            </w:r>
            <w:r w:rsidR="00D82A1B">
              <w:t>10</w:t>
            </w:r>
            <w:r>
              <w:t xml:space="preserve"> lignes à voix haute après les avoir préparées puis lis la suite à voix basse.</w:t>
            </w:r>
          </w:p>
          <w:p w14:paraId="7BE871D4" w14:textId="77777777" w:rsidR="00321282" w:rsidRDefault="00321282" w:rsidP="00321282">
            <w:r>
              <w:t xml:space="preserve">Proposition de lecture : </w:t>
            </w:r>
          </w:p>
          <w:p w14:paraId="161C21F4" w14:textId="1F63CAF4" w:rsidR="00321282" w:rsidRDefault="00F30EB3" w:rsidP="00321282">
            <w:hyperlink r:id="rId9" w:history="1">
              <w:r w:rsidR="00321282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321282" w14:paraId="64E57E26" w14:textId="77777777" w:rsidTr="00516415">
        <w:tc>
          <w:tcPr>
            <w:tcW w:w="1412" w:type="dxa"/>
          </w:tcPr>
          <w:p w14:paraId="0B11D29E" w14:textId="54879330" w:rsidR="00321282" w:rsidRDefault="00321282" w:rsidP="00321282">
            <w:r>
              <w:t>10 min</w:t>
            </w:r>
          </w:p>
        </w:tc>
        <w:tc>
          <w:tcPr>
            <w:tcW w:w="3453" w:type="dxa"/>
          </w:tcPr>
          <w:p w14:paraId="45C9B1B1" w14:textId="110E7C08" w:rsidR="00321282" w:rsidRDefault="00321282" w:rsidP="00321282">
            <w:r>
              <w:t>Poésie</w:t>
            </w:r>
          </w:p>
        </w:tc>
        <w:tc>
          <w:tcPr>
            <w:tcW w:w="2599" w:type="dxa"/>
          </w:tcPr>
          <w:p w14:paraId="65B2B947" w14:textId="1C67C68C" w:rsidR="00321282" w:rsidRDefault="00321282" w:rsidP="00321282">
            <w:r>
              <w:t>Poésie</w:t>
            </w:r>
          </w:p>
        </w:tc>
        <w:tc>
          <w:tcPr>
            <w:tcW w:w="2180" w:type="dxa"/>
          </w:tcPr>
          <w:p w14:paraId="147ABACD" w14:textId="1D9B40D8" w:rsidR="00321282" w:rsidRDefault="00321282" w:rsidP="00321282">
            <w:r>
              <w:t>Cahier de poésie</w:t>
            </w:r>
          </w:p>
        </w:tc>
        <w:tc>
          <w:tcPr>
            <w:tcW w:w="5744" w:type="dxa"/>
          </w:tcPr>
          <w:p w14:paraId="435D146D" w14:textId="4A3B2B91" w:rsidR="00321282" w:rsidRDefault="00321282" w:rsidP="00321282">
            <w:r>
              <w:t>Continue d’apprendre ta poésie.</w:t>
            </w:r>
          </w:p>
        </w:tc>
      </w:tr>
      <w:tr w:rsidR="00321282" w14:paraId="6C71F9B8" w14:textId="77777777" w:rsidTr="00516415">
        <w:tc>
          <w:tcPr>
            <w:tcW w:w="1412" w:type="dxa"/>
          </w:tcPr>
          <w:p w14:paraId="60D78B51" w14:textId="5B032E6B" w:rsidR="00321282" w:rsidRDefault="00321282" w:rsidP="00321282">
            <w:r>
              <w:t>10 min</w:t>
            </w:r>
          </w:p>
        </w:tc>
        <w:tc>
          <w:tcPr>
            <w:tcW w:w="3453" w:type="dxa"/>
          </w:tcPr>
          <w:p w14:paraId="48087AEA" w14:textId="2418A96C" w:rsidR="00321282" w:rsidRDefault="00321282" w:rsidP="00321282">
            <w:r>
              <w:t>Chant</w:t>
            </w:r>
          </w:p>
        </w:tc>
        <w:tc>
          <w:tcPr>
            <w:tcW w:w="2599" w:type="dxa"/>
          </w:tcPr>
          <w:p w14:paraId="086050B5" w14:textId="612852F3" w:rsidR="00321282" w:rsidRDefault="00321282" w:rsidP="00321282">
            <w:r>
              <w:t>Chant</w:t>
            </w:r>
          </w:p>
        </w:tc>
        <w:tc>
          <w:tcPr>
            <w:tcW w:w="2180" w:type="dxa"/>
          </w:tcPr>
          <w:p w14:paraId="7204E03B" w14:textId="63030F63" w:rsidR="00321282" w:rsidRDefault="00321282" w:rsidP="00321282">
            <w:r>
              <w:t>Cahier de poésie et de chant</w:t>
            </w:r>
          </w:p>
        </w:tc>
        <w:tc>
          <w:tcPr>
            <w:tcW w:w="5744" w:type="dxa"/>
          </w:tcPr>
          <w:p w14:paraId="401B2547" w14:textId="07724460" w:rsidR="00321282" w:rsidRDefault="00321282" w:rsidP="00321282">
            <w:r>
              <w:t>Revois tes chants</w:t>
            </w:r>
          </w:p>
        </w:tc>
      </w:tr>
      <w:tr w:rsidR="00321282" w14:paraId="0A8EB879" w14:textId="77777777" w:rsidTr="00516415">
        <w:tc>
          <w:tcPr>
            <w:tcW w:w="1412" w:type="dxa"/>
          </w:tcPr>
          <w:p w14:paraId="1F8E0BDE" w14:textId="45B5D092" w:rsidR="00321282" w:rsidRDefault="00321282" w:rsidP="00321282">
            <w:r>
              <w:t>10 min</w:t>
            </w:r>
          </w:p>
        </w:tc>
        <w:tc>
          <w:tcPr>
            <w:tcW w:w="3453" w:type="dxa"/>
          </w:tcPr>
          <w:p w14:paraId="276A147F" w14:textId="6B0F45A1" w:rsidR="00321282" w:rsidRDefault="00321282" w:rsidP="00321282">
            <w:r>
              <w:t>Anglais</w:t>
            </w:r>
          </w:p>
        </w:tc>
        <w:tc>
          <w:tcPr>
            <w:tcW w:w="2599" w:type="dxa"/>
          </w:tcPr>
          <w:p w14:paraId="2BA1259A" w14:textId="7CEB597B" w:rsidR="00321282" w:rsidRDefault="00321282" w:rsidP="00321282"/>
        </w:tc>
        <w:tc>
          <w:tcPr>
            <w:tcW w:w="2180" w:type="dxa"/>
          </w:tcPr>
          <w:p w14:paraId="602C5A23" w14:textId="4ABC8030" w:rsidR="00321282" w:rsidRDefault="00321282" w:rsidP="00321282">
            <w:r>
              <w:t>Internet</w:t>
            </w:r>
          </w:p>
        </w:tc>
        <w:tc>
          <w:tcPr>
            <w:tcW w:w="5744" w:type="dxa"/>
          </w:tcPr>
          <w:p w14:paraId="465AFC76" w14:textId="77777777" w:rsidR="007E2A78" w:rsidRDefault="007E2A78" w:rsidP="007E2A78">
            <w:r>
              <w:t>Clique sur le lien, écoute et essaie de répéter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208ADEB6" w14:textId="6BD4B6B2" w:rsidR="00321282" w:rsidRDefault="00321282" w:rsidP="007E2A78"/>
        </w:tc>
      </w:tr>
    </w:tbl>
    <w:p w14:paraId="6B0B6B62" w14:textId="77777777" w:rsidR="006730A3" w:rsidRDefault="006730A3" w:rsidP="00183B35">
      <w:pPr>
        <w:rPr>
          <w:rStyle w:val="eop"/>
          <w:rFonts w:ascii="Calibri" w:hAnsi="Calibri" w:cs="Calibri"/>
          <w:color w:val="00B050"/>
          <w:sz w:val="20"/>
          <w:szCs w:val="20"/>
          <w:shd w:val="clear" w:color="auto" w:fill="FFFFFF"/>
        </w:rPr>
      </w:pP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❶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 22:2=11  </w:t>
      </w: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❷</w:t>
      </w:r>
      <w:r w:rsidRPr="006730A3"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t> 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>42:2=21</w:t>
      </w:r>
      <w:r w:rsidRPr="006730A3"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t> </w:t>
      </w: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❸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 30:2=15 </w:t>
      </w: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❹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 70:2=35 </w:t>
      </w: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❺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 64:2=32</w:t>
      </w:r>
      <w:r w:rsidRPr="006730A3"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t> 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 </w:t>
      </w: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❻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 88:2=44 </w:t>
      </w: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❼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 18:2=9 </w:t>
      </w: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❽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 48:2=24 </w:t>
      </w: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❾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 62:2=31 </w:t>
      </w:r>
      <w:r w:rsidRPr="006730A3">
        <w:rPr>
          <w:rFonts w:ascii="Cambria Math" w:hAnsi="Cambria Math" w:cs="Cambria Math"/>
          <w:i/>
          <w:iCs/>
          <w:color w:val="70AD47" w:themeColor="accent6"/>
          <w:sz w:val="24"/>
          <w:szCs w:val="24"/>
        </w:rPr>
        <w:t>❿</w:t>
      </w:r>
      <w:r w:rsidRPr="006730A3">
        <w:rPr>
          <w:rFonts w:ascii="Times New Roman" w:hAnsi="Times New Roman" w:cs="Mangal"/>
          <w:i/>
          <w:iCs/>
          <w:color w:val="70AD47" w:themeColor="accent6"/>
          <w:sz w:val="24"/>
          <w:szCs w:val="24"/>
        </w:rPr>
        <w:t xml:space="preserve"> 140:2=70</w:t>
      </w:r>
      <w:r w:rsidRPr="006730A3">
        <w:rPr>
          <w:rStyle w:val="eop"/>
          <w:rFonts w:ascii="Calibri" w:hAnsi="Calibri" w:cs="Calibri"/>
          <w:color w:val="00B050"/>
          <w:sz w:val="20"/>
          <w:szCs w:val="20"/>
          <w:shd w:val="clear" w:color="auto" w:fill="FFFFFF"/>
        </w:rPr>
        <w:t> </w:t>
      </w:r>
    </w:p>
    <w:p w14:paraId="4195A00F" w14:textId="7298CD5D" w:rsidR="00675067" w:rsidRDefault="00321282" w:rsidP="00183B35">
      <w:pPr>
        <w:rPr>
          <w:rFonts w:ascii="Calibri" w:eastAsia="Calibri" w:hAnsi="Calibri" w:cs="Calibri"/>
          <w:sz w:val="20"/>
          <w:szCs w:val="20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7576"/>
        <w:tblW w:w="0" w:type="auto"/>
        <w:tblLook w:val="04A0" w:firstRow="1" w:lastRow="0" w:firstColumn="1" w:lastColumn="0" w:noHBand="0" w:noVBand="1"/>
      </w:tblPr>
      <w:tblGrid>
        <w:gridCol w:w="1439"/>
        <w:gridCol w:w="3666"/>
        <w:gridCol w:w="2646"/>
        <w:gridCol w:w="2267"/>
        <w:gridCol w:w="5370"/>
      </w:tblGrid>
      <w:tr w:rsidR="00146A15" w14:paraId="590C220D" w14:textId="77777777" w:rsidTr="00146A15">
        <w:tc>
          <w:tcPr>
            <w:tcW w:w="1456" w:type="dxa"/>
          </w:tcPr>
          <w:p w14:paraId="76033454" w14:textId="77777777" w:rsidR="00146A15" w:rsidRDefault="00146A15" w:rsidP="00146A15">
            <w:r>
              <w:t>20 min</w:t>
            </w:r>
          </w:p>
        </w:tc>
        <w:tc>
          <w:tcPr>
            <w:tcW w:w="3713" w:type="dxa"/>
          </w:tcPr>
          <w:p w14:paraId="73FB5F11" w14:textId="77777777" w:rsidR="00146A15" w:rsidRDefault="00146A15" w:rsidP="00146A15">
            <w:r>
              <w:t>Informatique</w:t>
            </w:r>
          </w:p>
        </w:tc>
        <w:tc>
          <w:tcPr>
            <w:tcW w:w="2674" w:type="dxa"/>
          </w:tcPr>
          <w:p w14:paraId="0D7B0664" w14:textId="77777777" w:rsidR="00146A15" w:rsidRDefault="00146A15" w:rsidP="00146A15">
            <w:r>
              <w:t>Traitement de texte</w:t>
            </w:r>
          </w:p>
        </w:tc>
        <w:tc>
          <w:tcPr>
            <w:tcW w:w="2289" w:type="dxa"/>
          </w:tcPr>
          <w:p w14:paraId="43B0DD81" w14:textId="77777777" w:rsidR="00146A15" w:rsidRDefault="00146A15" w:rsidP="00146A15">
            <w:r>
              <w:t>Ordinateur</w:t>
            </w:r>
          </w:p>
        </w:tc>
        <w:tc>
          <w:tcPr>
            <w:tcW w:w="5256" w:type="dxa"/>
          </w:tcPr>
          <w:p w14:paraId="732E7A06" w14:textId="77777777" w:rsidR="00146A15" w:rsidRDefault="00146A15" w:rsidP="00146A15">
            <w:r>
              <w:t>Si tu as la possibilité, tape sur un logiciel de traitement de textes (Word, ...) ton jogging d’écriture d’aujourd’hui et envoie-le moi par mail. Tu peux y ajouter des photos.</w:t>
            </w:r>
          </w:p>
        </w:tc>
      </w:tr>
      <w:tr w:rsidR="00183B35" w14:paraId="30FCBEC5" w14:textId="77777777" w:rsidTr="00146A15">
        <w:tc>
          <w:tcPr>
            <w:tcW w:w="1456" w:type="dxa"/>
          </w:tcPr>
          <w:p w14:paraId="41833FE3" w14:textId="025FB090" w:rsidR="00183B35" w:rsidRDefault="00183B35" w:rsidP="00183B35">
            <w:r>
              <w:rPr>
                <w:sz w:val="24"/>
                <w:szCs w:val="24"/>
              </w:rPr>
              <w:t>5 min</w:t>
            </w:r>
          </w:p>
        </w:tc>
        <w:tc>
          <w:tcPr>
            <w:tcW w:w="3713" w:type="dxa"/>
          </w:tcPr>
          <w:p w14:paraId="6336C845" w14:textId="2C053BE9" w:rsidR="00183B35" w:rsidRDefault="00183B35" w:rsidP="00183B35">
            <w:r>
              <w:t>Anglais et danse</w:t>
            </w:r>
          </w:p>
        </w:tc>
        <w:tc>
          <w:tcPr>
            <w:tcW w:w="2674" w:type="dxa"/>
          </w:tcPr>
          <w:p w14:paraId="47ADF2FB" w14:textId="5FD82AF1" w:rsidR="00183B35" w:rsidRDefault="00183B35" w:rsidP="00183B35">
            <w:r>
              <w:rPr>
                <w:sz w:val="24"/>
                <w:szCs w:val="24"/>
              </w:rPr>
              <w:t>Apprendre le hip hop</w:t>
            </w:r>
          </w:p>
        </w:tc>
        <w:tc>
          <w:tcPr>
            <w:tcW w:w="2289" w:type="dxa"/>
          </w:tcPr>
          <w:p w14:paraId="774F60F2" w14:textId="02F45378" w:rsidR="00183B35" w:rsidRDefault="00183B35" w:rsidP="00183B35">
            <w:r>
              <w:rPr>
                <w:sz w:val="24"/>
                <w:szCs w:val="24"/>
              </w:rPr>
              <w:t xml:space="preserve">Internet </w:t>
            </w:r>
          </w:p>
        </w:tc>
        <w:tc>
          <w:tcPr>
            <w:tcW w:w="5256" w:type="dxa"/>
          </w:tcPr>
          <w:p w14:paraId="7232D5FE" w14:textId="77777777" w:rsidR="00183B35" w:rsidRDefault="00183B35" w:rsidP="0018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veux danser ? Alors clique :</w:t>
            </w:r>
          </w:p>
          <w:p w14:paraId="3B4714FB" w14:textId="23486258" w:rsidR="00183B35" w:rsidRDefault="00183B35" w:rsidP="00183B35">
            <w:hyperlink r:id="rId10" w:history="1">
              <w:r>
                <w:rPr>
                  <w:rStyle w:val="Lienhypertexte"/>
                </w:rPr>
                <w:t>https://kids.englishforschools.fr/culturissime_ressource/-/view/o7YpXyyPzQfk/content/danser-le-hip-hop/10192</w:t>
              </w:r>
            </w:hyperlink>
          </w:p>
        </w:tc>
      </w:tr>
      <w:tr w:rsidR="00146A15" w14:paraId="0512FC6D" w14:textId="77777777" w:rsidTr="00146A15">
        <w:tc>
          <w:tcPr>
            <w:tcW w:w="1456" w:type="dxa"/>
          </w:tcPr>
          <w:p w14:paraId="6B2F6062" w14:textId="77777777" w:rsidR="00146A15" w:rsidRDefault="00146A15" w:rsidP="00146A15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713" w:type="dxa"/>
          </w:tcPr>
          <w:p w14:paraId="1391811F" w14:textId="77777777" w:rsidR="00146A15" w:rsidRDefault="00146A15" w:rsidP="00146A15">
            <w:r>
              <w:t>Sport</w:t>
            </w:r>
          </w:p>
        </w:tc>
        <w:tc>
          <w:tcPr>
            <w:tcW w:w="2674" w:type="dxa"/>
          </w:tcPr>
          <w:p w14:paraId="50133CEE" w14:textId="77777777" w:rsidR="00146A15" w:rsidRDefault="00146A15" w:rsidP="00146A15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289" w:type="dxa"/>
          </w:tcPr>
          <w:p w14:paraId="0D1558EC" w14:textId="77777777" w:rsidR="00146A15" w:rsidRDefault="00146A15" w:rsidP="0014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  <w:p w14:paraId="0700FCC7" w14:textId="77777777" w:rsidR="00146A15" w:rsidRDefault="00146A15" w:rsidP="00146A15"/>
        </w:tc>
        <w:tc>
          <w:tcPr>
            <w:tcW w:w="5256" w:type="dxa"/>
          </w:tcPr>
          <w:p w14:paraId="4BEE03C2" w14:textId="658A7ED1" w:rsidR="00146A15" w:rsidRDefault="00443D2D" w:rsidP="00146A15">
            <w:r>
              <w:rPr>
                <w:sz w:val="24"/>
                <w:szCs w:val="24"/>
              </w:rPr>
              <w:t>Mot du jour</w:t>
            </w:r>
            <w:r w:rsidR="00146A15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CAREME</w:t>
            </w:r>
          </w:p>
        </w:tc>
      </w:tr>
    </w:tbl>
    <w:p w14:paraId="534A4A23" w14:textId="53BAF8EC" w:rsidR="006730A3" w:rsidRDefault="00146A15" w:rsidP="006730A3">
      <w:pPr>
        <w:pStyle w:val="TableContents"/>
      </w:pPr>
      <w:r w:rsidRPr="005E1736">
        <w:t xml:space="preserve"> </w:t>
      </w:r>
    </w:p>
    <w:p w14:paraId="1482AF4F" w14:textId="446A97FF" w:rsidR="00797AD9" w:rsidRDefault="006F4653" w:rsidP="00797AD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Calibri" w:hAnsi="Calibri"/>
          <w:sz w:val="26"/>
          <w:szCs w:val="26"/>
        </w:rPr>
      </w:pPr>
      <w:r w:rsidRPr="005E1736">
        <w:br w:type="page"/>
      </w:r>
    </w:p>
    <w:p w14:paraId="47DBB07B" w14:textId="7E1939CF" w:rsidR="00753E29" w:rsidRDefault="00857A56" w:rsidP="002B2EF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Mardi </w:t>
      </w:r>
      <w:r w:rsidR="00290170">
        <w:rPr>
          <w:sz w:val="36"/>
          <w:szCs w:val="36"/>
        </w:rPr>
        <w:t>7 avril</w:t>
      </w:r>
      <w:r>
        <w:rPr>
          <w:sz w:val="36"/>
          <w:szCs w:val="36"/>
        </w:rPr>
        <w:t xml:space="preserve"> </w:t>
      </w:r>
      <w:r w:rsidR="00ED3C4D">
        <w:rPr>
          <w:sz w:val="36"/>
          <w:szCs w:val="36"/>
        </w:rPr>
        <w:t xml:space="preserve">- </w:t>
      </w:r>
      <w:r>
        <w:rPr>
          <w:sz w:val="36"/>
          <w:szCs w:val="36"/>
        </w:rPr>
        <w:t>CE2</w:t>
      </w:r>
    </w:p>
    <w:tbl>
      <w:tblPr>
        <w:tblStyle w:val="Grilledutablea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361"/>
        <w:gridCol w:w="2470"/>
        <w:gridCol w:w="2345"/>
        <w:gridCol w:w="2186"/>
        <w:gridCol w:w="7026"/>
      </w:tblGrid>
      <w:tr w:rsidR="00ED3C4D" w:rsidRPr="00492CB0" w14:paraId="3B97DA00" w14:textId="77777777" w:rsidTr="0094163F">
        <w:tc>
          <w:tcPr>
            <w:tcW w:w="1361" w:type="dxa"/>
          </w:tcPr>
          <w:p w14:paraId="520E2EDB" w14:textId="77777777" w:rsidR="00ED3C4D" w:rsidRPr="00857A56" w:rsidRDefault="00ED3C4D" w:rsidP="00ED3C4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470" w:type="dxa"/>
          </w:tcPr>
          <w:p w14:paraId="05286F0A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5" w:type="dxa"/>
          </w:tcPr>
          <w:p w14:paraId="7B38803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86" w:type="dxa"/>
          </w:tcPr>
          <w:p w14:paraId="419A9C1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026" w:type="dxa"/>
          </w:tcPr>
          <w:p w14:paraId="6361D792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D3C4D" w:rsidRPr="00492CB0" w14:paraId="32434EA2" w14:textId="77777777" w:rsidTr="0094163F">
        <w:tc>
          <w:tcPr>
            <w:tcW w:w="1361" w:type="dxa"/>
          </w:tcPr>
          <w:p w14:paraId="4B93034C" w14:textId="77777777" w:rsidR="00ED3C4D" w:rsidRDefault="00ED3C4D" w:rsidP="00ED3C4D">
            <w:r>
              <w:t>15 min</w:t>
            </w:r>
          </w:p>
        </w:tc>
        <w:tc>
          <w:tcPr>
            <w:tcW w:w="2470" w:type="dxa"/>
          </w:tcPr>
          <w:p w14:paraId="61F25785" w14:textId="77777777" w:rsidR="00ED3C4D" w:rsidRDefault="00ED3C4D" w:rsidP="00ED3C4D">
            <w:r>
              <w:t>Rédaction</w:t>
            </w:r>
          </w:p>
        </w:tc>
        <w:tc>
          <w:tcPr>
            <w:tcW w:w="2345" w:type="dxa"/>
          </w:tcPr>
          <w:p w14:paraId="29146C26" w14:textId="77777777" w:rsidR="00ED3C4D" w:rsidRDefault="00ED3C4D" w:rsidP="00ED3C4D">
            <w:r>
              <w:t>Jogging d’écriture</w:t>
            </w:r>
          </w:p>
        </w:tc>
        <w:tc>
          <w:tcPr>
            <w:tcW w:w="2186" w:type="dxa"/>
          </w:tcPr>
          <w:p w14:paraId="0F85B7B0" w14:textId="77777777" w:rsidR="00ED3C4D" w:rsidRDefault="00ED3C4D" w:rsidP="00ED3C4D">
            <w:r>
              <w:t>Cahier d’écrivain</w:t>
            </w:r>
          </w:p>
        </w:tc>
        <w:tc>
          <w:tcPr>
            <w:tcW w:w="7026" w:type="dxa"/>
          </w:tcPr>
          <w:p w14:paraId="79127DD7" w14:textId="77777777" w:rsidR="00AA76F8" w:rsidRPr="00F95F3D" w:rsidRDefault="00AA76F8" w:rsidP="00AA76F8">
            <w:pPr>
              <w:rPr>
                <w:b/>
                <w:bCs/>
              </w:rPr>
            </w:pPr>
            <w:r>
              <w:t xml:space="preserve">Ecris la date puis la consigne en noir : </w:t>
            </w:r>
            <w:r w:rsidRPr="00F95F3D">
              <w:rPr>
                <w:b/>
                <w:bCs/>
              </w:rPr>
              <w:t>« Tu es aspiré(e) dans un jeu vidéo. Raconte »</w:t>
            </w:r>
          </w:p>
          <w:p w14:paraId="36C803B7" w14:textId="557292B3" w:rsidR="00ED3C4D" w:rsidRPr="00492CB0" w:rsidRDefault="00AA76F8" w:rsidP="00AA76F8">
            <w:r w:rsidRPr="00492CB0">
              <w:t>Rédige ton jogging d’écriture</w:t>
            </w:r>
            <w:r>
              <w:t>.</w:t>
            </w:r>
          </w:p>
        </w:tc>
      </w:tr>
      <w:tr w:rsidR="00ED3C4D" w14:paraId="6F394243" w14:textId="77777777" w:rsidTr="0094163F">
        <w:tc>
          <w:tcPr>
            <w:tcW w:w="1361" w:type="dxa"/>
          </w:tcPr>
          <w:p w14:paraId="5B2C7DCF" w14:textId="77777777" w:rsidR="00ED3C4D" w:rsidRDefault="00ED3C4D" w:rsidP="00ED3C4D">
            <w:r>
              <w:t>5 min</w:t>
            </w:r>
          </w:p>
        </w:tc>
        <w:tc>
          <w:tcPr>
            <w:tcW w:w="2470" w:type="dxa"/>
          </w:tcPr>
          <w:p w14:paraId="54E349B0" w14:textId="77777777" w:rsidR="00ED3C4D" w:rsidRDefault="00ED3C4D" w:rsidP="00ED3C4D">
            <w:r>
              <w:t>Calcul mental</w:t>
            </w:r>
          </w:p>
        </w:tc>
        <w:tc>
          <w:tcPr>
            <w:tcW w:w="2345" w:type="dxa"/>
          </w:tcPr>
          <w:p w14:paraId="2E8EB676" w14:textId="77777777" w:rsidR="00ED3C4D" w:rsidRDefault="00ED3C4D" w:rsidP="00ED3C4D">
            <w:pPr>
              <w:pStyle w:val="Paragraphedeliste"/>
              <w:ind w:left="31"/>
            </w:pPr>
            <w:r>
              <w:t>Top chrono « tables de multiplication »</w:t>
            </w:r>
          </w:p>
        </w:tc>
        <w:tc>
          <w:tcPr>
            <w:tcW w:w="2186" w:type="dxa"/>
          </w:tcPr>
          <w:p w14:paraId="33FA9852" w14:textId="77777777" w:rsidR="00ED3C4D" w:rsidRDefault="00ED3C4D" w:rsidP="00ED3C4D">
            <w:r>
              <w:t>Dossier calcul mental</w:t>
            </w:r>
          </w:p>
          <w:p w14:paraId="2FB25842" w14:textId="77777777" w:rsidR="00ED3C4D" w:rsidRDefault="00ED3C4D" w:rsidP="00ED3C4D">
            <w:r>
              <w:t>Minuteur (1min)</w:t>
            </w:r>
          </w:p>
          <w:p w14:paraId="67F0A6FA" w14:textId="77777777" w:rsidR="00ED3C4D" w:rsidRDefault="00ED3C4D" w:rsidP="00ED3C4D">
            <w:r>
              <w:t>Calculatrice</w:t>
            </w:r>
          </w:p>
        </w:tc>
        <w:tc>
          <w:tcPr>
            <w:tcW w:w="7026" w:type="dxa"/>
          </w:tcPr>
          <w:p w14:paraId="1642BE35" w14:textId="77777777" w:rsidR="00ED3C4D" w:rsidRDefault="00ED3C4D" w:rsidP="00ED3C4D">
            <w:r>
              <w:t>Fais le top chrono « Tables de multiplication »</w:t>
            </w:r>
            <w:r w:rsidR="006204E7">
              <w:t>.</w:t>
            </w:r>
          </w:p>
          <w:p w14:paraId="1987B49F" w14:textId="77777777" w:rsidR="00ED3C4D" w:rsidRDefault="00ED3C4D" w:rsidP="00ED3C4D">
            <w:r>
              <w:t>Corrige-toi ensuite avec la calculatrice</w:t>
            </w:r>
            <w:r w:rsidR="006204E7">
              <w:t>.</w:t>
            </w:r>
          </w:p>
          <w:p w14:paraId="05485EC2" w14:textId="265C91CA" w:rsidR="00221028" w:rsidRDefault="00221028" w:rsidP="00221028">
            <w:r>
              <w:t>Sur la fiche de calcul mental : Calculer une moitié n°</w:t>
            </w:r>
            <w:r w:rsidR="00F30EB3">
              <w:t>4</w:t>
            </w:r>
          </w:p>
          <w:p w14:paraId="4467E0CA" w14:textId="77777777" w:rsidR="00221028" w:rsidRDefault="00221028" w:rsidP="00221028">
            <w:r>
              <w:t>Je calcule :</w:t>
            </w:r>
          </w:p>
          <w:p w14:paraId="66272EE1" w14:textId="34968023" w:rsidR="00221028" w:rsidRDefault="00F30EB3" w:rsidP="00221028">
            <w:r w:rsidRPr="00F30EB3">
              <w:t>❶ 240:2= ❷ 620:2=❸ 480:2= ❹ 860:2=❺ 210:2=  ❻ 630:2= ❼ 470:2= ❽ 850:2= ❾ 290:2= ❿ 862:2=</w:t>
            </w:r>
            <w:bookmarkStart w:id="1" w:name="_GoBack"/>
            <w:bookmarkEnd w:id="1"/>
          </w:p>
          <w:p w14:paraId="0629088A" w14:textId="2C5F7C10" w:rsidR="00ED3C4D" w:rsidRDefault="00221028" w:rsidP="00221028">
            <w: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E1736">
              <w:rPr>
                <w:i/>
                <w:iCs/>
                <w:color w:val="70AD47" w:themeColor="accent6"/>
              </w:rPr>
              <w:t>Correction en bas du tableau</w:t>
            </w:r>
          </w:p>
        </w:tc>
      </w:tr>
      <w:tr w:rsidR="00ED3C4D" w14:paraId="51BBFDA1" w14:textId="77777777" w:rsidTr="0094163F">
        <w:tc>
          <w:tcPr>
            <w:tcW w:w="1361" w:type="dxa"/>
          </w:tcPr>
          <w:p w14:paraId="02B00406" w14:textId="77777777" w:rsidR="00ED3C4D" w:rsidRDefault="00ED3C4D" w:rsidP="00ED3C4D">
            <w:r>
              <w:t>10 min</w:t>
            </w:r>
          </w:p>
        </w:tc>
        <w:tc>
          <w:tcPr>
            <w:tcW w:w="2470" w:type="dxa"/>
          </w:tcPr>
          <w:p w14:paraId="3596FB13" w14:textId="77777777" w:rsidR="00ED3C4D" w:rsidRDefault="00ED3C4D" w:rsidP="00ED3C4D">
            <w:r>
              <w:t>Problèmes</w:t>
            </w:r>
          </w:p>
        </w:tc>
        <w:tc>
          <w:tcPr>
            <w:tcW w:w="2345" w:type="dxa"/>
          </w:tcPr>
          <w:p w14:paraId="7C2AD7C6" w14:textId="77777777" w:rsidR="00ED3C4D" w:rsidRDefault="00ED3C4D" w:rsidP="00ED3C4D">
            <w:r>
              <w:t>Problème du jour</w:t>
            </w:r>
          </w:p>
        </w:tc>
        <w:tc>
          <w:tcPr>
            <w:tcW w:w="2186" w:type="dxa"/>
          </w:tcPr>
          <w:p w14:paraId="12A4CFE7" w14:textId="77777777" w:rsidR="00ED3C4D" w:rsidRDefault="00ED3C4D" w:rsidP="00ED3C4D">
            <w:r>
              <w:t>Cahier de problèmes</w:t>
            </w:r>
          </w:p>
        </w:tc>
        <w:tc>
          <w:tcPr>
            <w:tcW w:w="7026" w:type="dxa"/>
          </w:tcPr>
          <w:p w14:paraId="57C885E4" w14:textId="77777777" w:rsidR="00ED3C4D" w:rsidRDefault="00ED3C4D" w:rsidP="00ED3C4D">
            <w:r>
              <w:t>Recopie puis résous ce problème :</w:t>
            </w:r>
          </w:p>
          <w:p w14:paraId="29DE56FD" w14:textId="4F4E9DDE" w:rsidR="00ED3C4D" w:rsidRPr="00C77EDD" w:rsidRDefault="007C1B43" w:rsidP="00C77EDD">
            <w:pPr>
              <w:rPr>
                <w:rFonts w:ascii="Arial Narrow" w:hAnsi="Arial Narrow"/>
                <w:sz w:val="24"/>
                <w:szCs w:val="24"/>
              </w:rPr>
            </w:pPr>
            <w:r w:rsidRPr="007C1B43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>Simon range sa collection de bandes dessinées vendues dans le commerce 10€ pièce. Elle en compte 28.</w:t>
            </w:r>
            <w:r w:rsidRPr="007C1B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C1B43">
              <w:rPr>
                <w:rFonts w:ascii="Arial Narrow" w:hAnsi="Arial Narrow"/>
                <w:b/>
                <w:sz w:val="24"/>
                <w:szCs w:val="24"/>
              </w:rPr>
              <w:t>Quelle est la valeur de sa collection</w:t>
            </w:r>
            <w:r w:rsidRPr="007C1B43">
              <w:rPr>
                <w:rFonts w:ascii="Arial Narrow" w:hAnsi="Arial Narrow"/>
                <w:b/>
                <w:sz w:val="24"/>
                <w:szCs w:val="24"/>
              </w:rPr>
              <w:t> ?</w:t>
            </w:r>
          </w:p>
        </w:tc>
      </w:tr>
      <w:tr w:rsidR="00ED3C4D" w14:paraId="12886B8A" w14:textId="77777777" w:rsidTr="0094163F">
        <w:tc>
          <w:tcPr>
            <w:tcW w:w="1361" w:type="dxa"/>
          </w:tcPr>
          <w:p w14:paraId="33FDDB89" w14:textId="77777777" w:rsidR="00ED3C4D" w:rsidRDefault="00ED3C4D" w:rsidP="00ED3C4D">
            <w:r>
              <w:t>5 min</w:t>
            </w:r>
          </w:p>
        </w:tc>
        <w:tc>
          <w:tcPr>
            <w:tcW w:w="2470" w:type="dxa"/>
          </w:tcPr>
          <w:p w14:paraId="2CDBECA4" w14:textId="77777777" w:rsidR="00ED3C4D" w:rsidRDefault="00ED3C4D" w:rsidP="00ED3C4D">
            <w:r>
              <w:t>Calcul</w:t>
            </w:r>
          </w:p>
        </w:tc>
        <w:tc>
          <w:tcPr>
            <w:tcW w:w="2345" w:type="dxa"/>
          </w:tcPr>
          <w:p w14:paraId="0C120934" w14:textId="77777777" w:rsidR="00ED3C4D" w:rsidRDefault="00ED3C4D" w:rsidP="00ED3C4D">
            <w:r>
              <w:t>Opération du jour</w:t>
            </w:r>
          </w:p>
        </w:tc>
        <w:tc>
          <w:tcPr>
            <w:tcW w:w="2186" w:type="dxa"/>
          </w:tcPr>
          <w:p w14:paraId="2AF7B728" w14:textId="77777777" w:rsidR="00ED3C4D" w:rsidRDefault="00ED3C4D" w:rsidP="00ED3C4D">
            <w:r>
              <w:t>Cahier du jour</w:t>
            </w:r>
          </w:p>
        </w:tc>
        <w:tc>
          <w:tcPr>
            <w:tcW w:w="7026" w:type="dxa"/>
          </w:tcPr>
          <w:p w14:paraId="7C3A33E6" w14:textId="77777777" w:rsidR="00ED3C4D" w:rsidRDefault="00ED3C4D" w:rsidP="00ED3C4D">
            <w:r>
              <w:t>Présente ton cahier du jour avec la date et le titre « </w:t>
            </w:r>
            <w:r w:rsidRPr="00290170">
              <w:rPr>
                <w:color w:val="4472C4" w:themeColor="accent1"/>
              </w:rPr>
              <w:t>Opération du jour </w:t>
            </w:r>
            <w:r>
              <w:t>»</w:t>
            </w:r>
            <w:r w:rsidR="006204E7">
              <w:t>.</w:t>
            </w:r>
          </w:p>
          <w:p w14:paraId="5FE5EB80" w14:textId="178FEC83" w:rsidR="00ED3C4D" w:rsidRPr="00CF5894" w:rsidRDefault="11E7A403" w:rsidP="00ED3C4D">
            <w:pPr>
              <w:rPr>
                <w:b/>
                <w:bCs/>
              </w:rPr>
            </w:pPr>
            <w:r w:rsidRPr="00CF5894">
              <w:rPr>
                <w:b/>
                <w:bCs/>
              </w:rPr>
              <w:t xml:space="preserve">Pose et calcule cette multiplication : </w:t>
            </w:r>
            <w:r w:rsidR="00CF5894" w:rsidRPr="00CF5894">
              <w:rPr>
                <w:b/>
                <w:bCs/>
                <w:color w:val="4472C4" w:themeColor="accent1"/>
              </w:rPr>
              <w:t>843 x 32</w:t>
            </w:r>
          </w:p>
        </w:tc>
      </w:tr>
      <w:tr w:rsidR="00ED3C4D" w14:paraId="37529989" w14:textId="77777777" w:rsidTr="0094163F">
        <w:tc>
          <w:tcPr>
            <w:tcW w:w="1361" w:type="dxa"/>
          </w:tcPr>
          <w:p w14:paraId="676CACFA" w14:textId="77777777" w:rsidR="00ED3C4D" w:rsidRDefault="00ED3C4D" w:rsidP="00ED3C4D">
            <w:r>
              <w:t>30 min</w:t>
            </w:r>
          </w:p>
        </w:tc>
        <w:tc>
          <w:tcPr>
            <w:tcW w:w="2470" w:type="dxa"/>
          </w:tcPr>
          <w:p w14:paraId="4F34EE27" w14:textId="77777777" w:rsidR="00ED3C4D" w:rsidRDefault="00ED3C4D" w:rsidP="00ED3C4D">
            <w:r>
              <w:t>Lecture</w:t>
            </w:r>
          </w:p>
        </w:tc>
        <w:tc>
          <w:tcPr>
            <w:tcW w:w="2345" w:type="dxa"/>
          </w:tcPr>
          <w:p w14:paraId="3CA12742" w14:textId="10605641" w:rsidR="00ED3C4D" w:rsidRDefault="00ED3C4D" w:rsidP="00ED3C4D">
            <w:r>
              <w:t xml:space="preserve">Chapitre </w:t>
            </w:r>
            <w:r w:rsidR="00290170">
              <w:t>6</w:t>
            </w:r>
            <w:r>
              <w:t xml:space="preserve"> L</w:t>
            </w:r>
            <w:r w:rsidRPr="00ED3C4D">
              <w:rPr>
                <w:u w:val="single"/>
              </w:rPr>
              <w:t>’enfant bleu</w:t>
            </w:r>
          </w:p>
        </w:tc>
        <w:tc>
          <w:tcPr>
            <w:tcW w:w="2186" w:type="dxa"/>
          </w:tcPr>
          <w:p w14:paraId="0D6BE7B2" w14:textId="77777777" w:rsidR="00ED3C4D" w:rsidRDefault="00ED3C4D" w:rsidP="00ED3C4D">
            <w:r>
              <w:t>Livre L’enfant bleu</w:t>
            </w:r>
          </w:p>
          <w:p w14:paraId="7FA44D89" w14:textId="77777777" w:rsidR="00ED3C4D" w:rsidRDefault="00ED3C4D" w:rsidP="00ED3C4D">
            <w:r>
              <w:t>Cahier de lecture (fiche)</w:t>
            </w:r>
          </w:p>
          <w:p w14:paraId="5D3F719C" w14:textId="77777777" w:rsidR="00ED3C4D" w:rsidRDefault="00ED3C4D" w:rsidP="00ED3C4D">
            <w:r>
              <w:t>Dictionnaire</w:t>
            </w:r>
          </w:p>
        </w:tc>
        <w:tc>
          <w:tcPr>
            <w:tcW w:w="7026" w:type="dxa"/>
          </w:tcPr>
          <w:p w14:paraId="65F65CCA" w14:textId="02BEAB21" w:rsidR="00ED3C4D" w:rsidRDefault="004D4071" w:rsidP="00ED3C4D">
            <w:r>
              <w:t>Lis</w:t>
            </w:r>
            <w:r w:rsidR="00ED3C4D">
              <w:t xml:space="preserve"> le chapitre </w:t>
            </w:r>
            <w:r w:rsidR="00290170">
              <w:t>6</w:t>
            </w:r>
            <w:r w:rsidR="00ED3C4D">
              <w:t>, cherche les mots dans ton dictionnaire, copie la bonne définition puis réponds aux questions sur la fiche en faisant des phrases</w:t>
            </w:r>
            <w:r w:rsidR="006204E7">
              <w:t>.</w:t>
            </w:r>
          </w:p>
        </w:tc>
      </w:tr>
      <w:tr w:rsidR="00ED3C4D" w14:paraId="602DB606" w14:textId="77777777" w:rsidTr="0094163F">
        <w:tc>
          <w:tcPr>
            <w:tcW w:w="1361" w:type="dxa"/>
          </w:tcPr>
          <w:p w14:paraId="76D8E2AD" w14:textId="77777777" w:rsidR="00ED3C4D" w:rsidRDefault="00ED3C4D" w:rsidP="00ED3C4D">
            <w:r>
              <w:t>30 min</w:t>
            </w:r>
          </w:p>
        </w:tc>
        <w:tc>
          <w:tcPr>
            <w:tcW w:w="2470" w:type="dxa"/>
          </w:tcPr>
          <w:p w14:paraId="797CF2BE" w14:textId="77777777" w:rsidR="00ED3C4D" w:rsidRDefault="00ED3C4D" w:rsidP="00ED3C4D">
            <w:r>
              <w:t>Calcul</w:t>
            </w:r>
          </w:p>
        </w:tc>
        <w:tc>
          <w:tcPr>
            <w:tcW w:w="2345" w:type="dxa"/>
          </w:tcPr>
          <w:p w14:paraId="49795271" w14:textId="0392615C" w:rsidR="00ED3C4D" w:rsidRDefault="00ED3C4D" w:rsidP="00ED3C4D">
            <w:r>
              <w:t xml:space="preserve">Multiplication posée à 2 chiffres </w:t>
            </w:r>
          </w:p>
        </w:tc>
        <w:tc>
          <w:tcPr>
            <w:tcW w:w="2186" w:type="dxa"/>
          </w:tcPr>
          <w:p w14:paraId="78EB062D" w14:textId="77777777" w:rsidR="00B47157" w:rsidRDefault="008F3ADF" w:rsidP="00ED3C4D">
            <w:r>
              <w:t>Manuel de maths</w:t>
            </w:r>
          </w:p>
          <w:p w14:paraId="4E5C96C9" w14:textId="3E93D135" w:rsidR="008F3ADF" w:rsidRDefault="008F3ADF" w:rsidP="00ED3C4D">
            <w:r>
              <w:t>Cahier du jour</w:t>
            </w:r>
          </w:p>
        </w:tc>
        <w:tc>
          <w:tcPr>
            <w:tcW w:w="7026" w:type="dxa"/>
          </w:tcPr>
          <w:p w14:paraId="22B5305E" w14:textId="2CC27BB6" w:rsidR="008F3ADF" w:rsidRDefault="008F3ADF" w:rsidP="00ED3C4D">
            <w:r>
              <w:t>Présente ton cahier du jour avec le titre « </w:t>
            </w:r>
            <w:r w:rsidR="003A1D98" w:rsidRPr="00371290">
              <w:rPr>
                <w:color w:val="4472C4" w:themeColor="accent1"/>
              </w:rPr>
              <w:t>Calcul</w:t>
            </w:r>
            <w:r>
              <w:t xml:space="preserve"> » puis fais les exercices </w:t>
            </w:r>
            <w:r w:rsidRPr="00190E07">
              <w:rPr>
                <w:b/>
                <w:bCs/>
              </w:rPr>
              <w:t xml:space="preserve">n° </w:t>
            </w:r>
            <w:r w:rsidR="00D6398B">
              <w:rPr>
                <w:b/>
                <w:bCs/>
              </w:rPr>
              <w:t>5-6-8</w:t>
            </w:r>
            <w:r>
              <w:rPr>
                <w:b/>
                <w:bCs/>
              </w:rPr>
              <w:t xml:space="preserve"> p63</w:t>
            </w:r>
            <w:r w:rsidRPr="00190E07">
              <w:rPr>
                <w:b/>
                <w:bCs/>
              </w:rPr>
              <w:t xml:space="preserve">. </w:t>
            </w:r>
            <w:r>
              <w:t>Pense à écrire les consignes en noir, à mettre le n° de l’exercice dans la marge et à séparer les exercices par un trait de 5 carreaux à 5 carreaux de la marge.</w:t>
            </w:r>
            <w:r w:rsidR="00AB765D">
              <w:t xml:space="preserve"> Espace tes calculs </w:t>
            </w:r>
            <w:r w:rsidR="00FE7A36">
              <w:t>p</w:t>
            </w:r>
            <w:r w:rsidR="00AB765D">
              <w:t xml:space="preserve">osés de 2 carreaux </w:t>
            </w:r>
            <w:r w:rsidR="00FE7A36">
              <w:t>et présente-les correctement.</w:t>
            </w:r>
          </w:p>
          <w:p w14:paraId="1E2A8499" w14:textId="54D1E1CB" w:rsidR="0078459E" w:rsidRDefault="00D6398B" w:rsidP="00ED3C4D">
            <w:r>
              <w:t>Pour l’exercice 8, tu dois reproduire le tableau sur ton cahier.</w:t>
            </w:r>
            <w:r w:rsidR="00371290">
              <w:t xml:space="preserve"> </w:t>
            </w:r>
            <w:r w:rsidR="00ED3C4D">
              <w:t>Tu peux t’aider de tes tables de multiplication (CAL6)</w:t>
            </w:r>
            <w:r w:rsidR="006204E7">
              <w:t>.</w:t>
            </w:r>
          </w:p>
        </w:tc>
      </w:tr>
      <w:tr w:rsidR="00ED3C4D" w14:paraId="09D80AD3" w14:textId="77777777" w:rsidTr="0094163F">
        <w:tc>
          <w:tcPr>
            <w:tcW w:w="1361" w:type="dxa"/>
          </w:tcPr>
          <w:p w14:paraId="54ACF937" w14:textId="77777777" w:rsidR="00ED3C4D" w:rsidRDefault="00ED3C4D" w:rsidP="00ED3C4D">
            <w:r>
              <w:t>20 min</w:t>
            </w:r>
          </w:p>
        </w:tc>
        <w:tc>
          <w:tcPr>
            <w:tcW w:w="2470" w:type="dxa"/>
          </w:tcPr>
          <w:p w14:paraId="0AE1A88C" w14:textId="7AED8FA0" w:rsidR="00ED3C4D" w:rsidRDefault="00ED3C4D" w:rsidP="00ED3C4D">
            <w:r>
              <w:t>Grammaire</w:t>
            </w:r>
            <w:r w:rsidR="0037016F">
              <w:t>/Orthographe</w:t>
            </w:r>
          </w:p>
        </w:tc>
        <w:tc>
          <w:tcPr>
            <w:tcW w:w="2345" w:type="dxa"/>
          </w:tcPr>
          <w:p w14:paraId="3BC71093" w14:textId="77777777" w:rsidR="00ED3C4D" w:rsidRDefault="00ED3C4D" w:rsidP="00ED3C4D">
            <w:r>
              <w:t>Adjectifs qualificatifs</w:t>
            </w:r>
          </w:p>
          <w:p w14:paraId="0E0BB61D" w14:textId="5ED3A95F" w:rsidR="0037016F" w:rsidRDefault="0037016F" w:rsidP="00ED3C4D">
            <w:r>
              <w:t>L’accord des GN (Groupe Nominaux)</w:t>
            </w:r>
          </w:p>
        </w:tc>
        <w:tc>
          <w:tcPr>
            <w:tcW w:w="2186" w:type="dxa"/>
          </w:tcPr>
          <w:p w14:paraId="580BDB83" w14:textId="77777777" w:rsidR="00ED3C4D" w:rsidRDefault="005264D5" w:rsidP="00ED3C4D">
            <w:r>
              <w:t>Cahier du jour</w:t>
            </w:r>
          </w:p>
          <w:p w14:paraId="7256334D" w14:textId="21567B11" w:rsidR="005264D5" w:rsidRDefault="00D248B0" w:rsidP="00ED3C4D">
            <w:r>
              <w:t>Leçon G10</w:t>
            </w:r>
          </w:p>
        </w:tc>
        <w:tc>
          <w:tcPr>
            <w:tcW w:w="7026" w:type="dxa"/>
          </w:tcPr>
          <w:p w14:paraId="767CD955" w14:textId="77777777" w:rsidR="00ED3C4D" w:rsidRDefault="008D6374" w:rsidP="00ED3C4D">
            <w:r>
              <w:t>Présente ton cahier du jour avec le titre « </w:t>
            </w:r>
            <w:r w:rsidRPr="00371290">
              <w:rPr>
                <w:color w:val="4472C4" w:themeColor="accent1"/>
              </w:rPr>
              <w:t>Grammaire</w:t>
            </w:r>
            <w:r>
              <w:t xml:space="preserve"> » puis fais les exercices </w:t>
            </w:r>
            <w:r w:rsidR="001F4CE7">
              <w:t>suivants</w:t>
            </w:r>
            <w:r w:rsidRPr="00190E07">
              <w:rPr>
                <w:b/>
                <w:bCs/>
              </w:rPr>
              <w:t xml:space="preserve">. </w:t>
            </w:r>
            <w:r>
              <w:t>Pense à écrire les consignes en noir et à séparer les exercices par un trait de 5 carreaux à 5 carreaux de la marge.</w:t>
            </w:r>
          </w:p>
          <w:p w14:paraId="73B7E046" w14:textId="50E370DC" w:rsidR="00200F45" w:rsidRPr="00237FD8" w:rsidRDefault="00200F45" w:rsidP="00237FD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7FD8">
              <w:rPr>
                <w:b/>
                <w:bCs/>
                <w:sz w:val="22"/>
                <w:szCs w:val="22"/>
              </w:rPr>
              <w:t xml:space="preserve">Recopie les phrases en complétant le nom avec l’adjectif qualificatif qui convient. </w:t>
            </w:r>
          </w:p>
          <w:p w14:paraId="7023CE6B" w14:textId="330C6679" w:rsidR="00200F45" w:rsidRPr="0037016F" w:rsidRDefault="00200F45" w:rsidP="00200F4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37016F">
              <w:rPr>
                <w:color w:val="4472C4" w:themeColor="accent1"/>
                <w:sz w:val="22"/>
                <w:szCs w:val="22"/>
              </w:rPr>
              <w:t xml:space="preserve">Le châtaignier a une écorce (foncé – foncée) et des feuilles (long – longues) aux dents (pointue – pointues). </w:t>
            </w:r>
          </w:p>
          <w:p w14:paraId="28B2DBC7" w14:textId="7DC41016" w:rsidR="00200F45" w:rsidRPr="0037016F" w:rsidRDefault="00200F45" w:rsidP="00200F45">
            <w:pPr>
              <w:pStyle w:val="Default"/>
              <w:spacing w:after="41"/>
              <w:rPr>
                <w:color w:val="4472C4" w:themeColor="accent1"/>
                <w:sz w:val="22"/>
                <w:szCs w:val="22"/>
              </w:rPr>
            </w:pPr>
            <w:r w:rsidRPr="0037016F">
              <w:rPr>
                <w:color w:val="4472C4" w:themeColor="accent1"/>
                <w:sz w:val="22"/>
                <w:szCs w:val="22"/>
              </w:rPr>
              <w:t xml:space="preserve">Cet arbre aime les climats (doux – douce) et (lumineuse – lumineux). </w:t>
            </w:r>
          </w:p>
          <w:p w14:paraId="70A63356" w14:textId="52FA78E1" w:rsidR="00200F45" w:rsidRPr="0037016F" w:rsidRDefault="00200F45" w:rsidP="00200F45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37016F">
              <w:rPr>
                <w:color w:val="4472C4" w:themeColor="accent1"/>
                <w:sz w:val="22"/>
                <w:szCs w:val="22"/>
              </w:rPr>
              <w:t xml:space="preserve">Tous les arbres sont des êtres (vivant – vivants) qui s’adaptent aux (différents – différentes) saisons. </w:t>
            </w:r>
          </w:p>
          <w:p w14:paraId="05ADD312" w14:textId="1B9E4E62" w:rsidR="00237FD8" w:rsidRPr="00237FD8" w:rsidRDefault="00237FD8" w:rsidP="00237FD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7FD8">
              <w:rPr>
                <w:b/>
                <w:bCs/>
                <w:sz w:val="22"/>
                <w:szCs w:val="22"/>
              </w:rPr>
              <w:lastRenderedPageBreak/>
              <w:t xml:space="preserve">Transforme ces groupes nominaux en remplaçant le nom par celui qui est entre parenthèse. Fais attention aux accords ! </w:t>
            </w:r>
          </w:p>
          <w:p w14:paraId="7886FEB3" w14:textId="5B9B253F" w:rsidR="00237FD8" w:rsidRPr="0037016F" w:rsidRDefault="00237FD8" w:rsidP="00237FD8">
            <w:pPr>
              <w:pStyle w:val="Default"/>
              <w:spacing w:after="87"/>
              <w:rPr>
                <w:color w:val="4472C4" w:themeColor="accent1"/>
                <w:sz w:val="22"/>
                <w:szCs w:val="22"/>
              </w:rPr>
            </w:pPr>
            <w:r w:rsidRPr="0037016F">
              <w:rPr>
                <w:color w:val="4472C4" w:themeColor="accent1"/>
                <w:sz w:val="22"/>
                <w:szCs w:val="22"/>
              </w:rPr>
              <w:t xml:space="preserve">un bol fissuré (tasse) </w:t>
            </w:r>
          </w:p>
          <w:p w14:paraId="6DE61CD3" w14:textId="69F0C0AB" w:rsidR="00237FD8" w:rsidRPr="0037016F" w:rsidRDefault="00237FD8" w:rsidP="00237FD8">
            <w:pPr>
              <w:pStyle w:val="Default"/>
              <w:spacing w:after="87"/>
              <w:rPr>
                <w:color w:val="4472C4" w:themeColor="accent1"/>
                <w:sz w:val="22"/>
                <w:szCs w:val="22"/>
              </w:rPr>
            </w:pPr>
            <w:r w:rsidRPr="0037016F">
              <w:rPr>
                <w:color w:val="4472C4" w:themeColor="accent1"/>
                <w:sz w:val="22"/>
                <w:szCs w:val="22"/>
              </w:rPr>
              <w:t xml:space="preserve">les vieux tabourets (chaises) </w:t>
            </w:r>
          </w:p>
          <w:p w14:paraId="2FECB7F9" w14:textId="541C57B5" w:rsidR="00237FD8" w:rsidRPr="0037016F" w:rsidRDefault="00237FD8" w:rsidP="00237FD8">
            <w:pPr>
              <w:pStyle w:val="Default"/>
              <w:spacing w:after="87"/>
              <w:rPr>
                <w:color w:val="4472C4" w:themeColor="accent1"/>
                <w:sz w:val="22"/>
                <w:szCs w:val="22"/>
              </w:rPr>
            </w:pPr>
            <w:r w:rsidRPr="0037016F">
              <w:rPr>
                <w:color w:val="4472C4" w:themeColor="accent1"/>
                <w:sz w:val="22"/>
                <w:szCs w:val="22"/>
              </w:rPr>
              <w:t xml:space="preserve">la forêt silencieuse (bois) </w:t>
            </w:r>
          </w:p>
          <w:p w14:paraId="6FFAF6B9" w14:textId="3E73030F" w:rsidR="00D668CB" w:rsidRPr="00237FD8" w:rsidRDefault="00237FD8" w:rsidP="00237FD8">
            <w:pPr>
              <w:pStyle w:val="Default"/>
              <w:rPr>
                <w:sz w:val="26"/>
                <w:szCs w:val="26"/>
              </w:rPr>
            </w:pPr>
            <w:r w:rsidRPr="0037016F">
              <w:rPr>
                <w:color w:val="4472C4" w:themeColor="accent1"/>
                <w:sz w:val="22"/>
                <w:szCs w:val="22"/>
              </w:rPr>
              <w:t xml:space="preserve">ma nouvelle cabane (abri) </w:t>
            </w:r>
          </w:p>
        </w:tc>
      </w:tr>
      <w:tr w:rsidR="00D86DE0" w14:paraId="0D47CA76" w14:textId="77777777" w:rsidTr="0094163F">
        <w:tc>
          <w:tcPr>
            <w:tcW w:w="1361" w:type="dxa"/>
          </w:tcPr>
          <w:p w14:paraId="4023FE9E" w14:textId="5FCC1DD6" w:rsidR="00D86DE0" w:rsidRDefault="00D86DE0" w:rsidP="00D86DE0">
            <w:r>
              <w:lastRenderedPageBreak/>
              <w:t>20 min</w:t>
            </w:r>
          </w:p>
        </w:tc>
        <w:tc>
          <w:tcPr>
            <w:tcW w:w="2470" w:type="dxa"/>
          </w:tcPr>
          <w:p w14:paraId="3FEBD58E" w14:textId="34A192DA" w:rsidR="00D86DE0" w:rsidRDefault="00D86DE0" w:rsidP="00D86DE0">
            <w:r>
              <w:t>Lecture</w:t>
            </w:r>
          </w:p>
        </w:tc>
        <w:tc>
          <w:tcPr>
            <w:tcW w:w="2345" w:type="dxa"/>
          </w:tcPr>
          <w:p w14:paraId="556C807A" w14:textId="358B958E" w:rsidR="00D86DE0" w:rsidRDefault="00D86DE0" w:rsidP="00D86DE0">
            <w:r>
              <w:t>Lire à voix haute et à voix basse</w:t>
            </w:r>
          </w:p>
        </w:tc>
        <w:tc>
          <w:tcPr>
            <w:tcW w:w="2186" w:type="dxa"/>
          </w:tcPr>
          <w:p w14:paraId="3E89A4A2" w14:textId="46F532B1" w:rsidR="00D86DE0" w:rsidRDefault="00D86DE0" w:rsidP="00D86DE0">
            <w:r>
              <w:t>1 livre de ton choix</w:t>
            </w:r>
          </w:p>
        </w:tc>
        <w:tc>
          <w:tcPr>
            <w:tcW w:w="7026" w:type="dxa"/>
          </w:tcPr>
          <w:p w14:paraId="47A67C6E" w14:textId="77777777" w:rsidR="00D86DE0" w:rsidRDefault="00D86DE0" w:rsidP="00D86DE0">
            <w:r>
              <w:t>Lis environ 10 lignes à voix haute après les avoir préparées puis lis la suite à voix basse.</w:t>
            </w:r>
          </w:p>
          <w:p w14:paraId="5900506A" w14:textId="77777777" w:rsidR="00D86DE0" w:rsidRDefault="00D86DE0" w:rsidP="00D86DE0">
            <w:r>
              <w:t xml:space="preserve">Proposition de lecture : </w:t>
            </w:r>
          </w:p>
          <w:p w14:paraId="417DAC4D" w14:textId="7C19E525" w:rsidR="00D86DE0" w:rsidRDefault="00F30EB3" w:rsidP="00D86DE0">
            <w:hyperlink r:id="rId11" w:history="1">
              <w:r w:rsidR="00D86DE0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D86DE0" w14:paraId="5EA6F789" w14:textId="77777777" w:rsidTr="0094163F">
        <w:tc>
          <w:tcPr>
            <w:tcW w:w="1361" w:type="dxa"/>
          </w:tcPr>
          <w:p w14:paraId="162EC518" w14:textId="0878B933" w:rsidR="00D86DE0" w:rsidRDefault="00D86DE0" w:rsidP="00D86DE0">
            <w:r>
              <w:t>10 min</w:t>
            </w:r>
          </w:p>
        </w:tc>
        <w:tc>
          <w:tcPr>
            <w:tcW w:w="2470" w:type="dxa"/>
          </w:tcPr>
          <w:p w14:paraId="1B4BF45A" w14:textId="1A659DA4" w:rsidR="00D86DE0" w:rsidRDefault="00D86DE0" w:rsidP="00D86DE0">
            <w:r>
              <w:t>Poésie</w:t>
            </w:r>
          </w:p>
        </w:tc>
        <w:tc>
          <w:tcPr>
            <w:tcW w:w="2345" w:type="dxa"/>
          </w:tcPr>
          <w:p w14:paraId="4BE9D0E0" w14:textId="475D5453" w:rsidR="00D86DE0" w:rsidRDefault="00D86DE0" w:rsidP="00D86DE0">
            <w:r>
              <w:t>Poésie</w:t>
            </w:r>
          </w:p>
        </w:tc>
        <w:tc>
          <w:tcPr>
            <w:tcW w:w="2186" w:type="dxa"/>
          </w:tcPr>
          <w:p w14:paraId="63FEF358" w14:textId="6278D362" w:rsidR="00D86DE0" w:rsidRDefault="00D86DE0" w:rsidP="00D86DE0">
            <w:r>
              <w:t>Cahier de poésie</w:t>
            </w:r>
          </w:p>
        </w:tc>
        <w:tc>
          <w:tcPr>
            <w:tcW w:w="7026" w:type="dxa"/>
          </w:tcPr>
          <w:p w14:paraId="46CA6C3B" w14:textId="505251A2" w:rsidR="00D86DE0" w:rsidRDefault="00D86DE0" w:rsidP="00D86DE0">
            <w:r>
              <w:t>Continue d’apprendre ta poésie.</w:t>
            </w:r>
          </w:p>
        </w:tc>
      </w:tr>
      <w:tr w:rsidR="00D86DE0" w14:paraId="7661E950" w14:textId="77777777" w:rsidTr="0094163F">
        <w:tc>
          <w:tcPr>
            <w:tcW w:w="1361" w:type="dxa"/>
          </w:tcPr>
          <w:p w14:paraId="46733662" w14:textId="0112976F" w:rsidR="00D86DE0" w:rsidRDefault="00D86DE0" w:rsidP="00D86DE0">
            <w:r>
              <w:t>10 min</w:t>
            </w:r>
          </w:p>
        </w:tc>
        <w:tc>
          <w:tcPr>
            <w:tcW w:w="2470" w:type="dxa"/>
          </w:tcPr>
          <w:p w14:paraId="4CFA31DB" w14:textId="41484029" w:rsidR="00D86DE0" w:rsidRDefault="00D86DE0" w:rsidP="00D86DE0">
            <w:r>
              <w:t>Chant</w:t>
            </w:r>
          </w:p>
        </w:tc>
        <w:tc>
          <w:tcPr>
            <w:tcW w:w="2345" w:type="dxa"/>
          </w:tcPr>
          <w:p w14:paraId="355779BF" w14:textId="0BD23FA3" w:rsidR="00D86DE0" w:rsidRDefault="00D86DE0" w:rsidP="00D86DE0">
            <w:r>
              <w:t>Chant</w:t>
            </w:r>
          </w:p>
        </w:tc>
        <w:tc>
          <w:tcPr>
            <w:tcW w:w="2186" w:type="dxa"/>
          </w:tcPr>
          <w:p w14:paraId="77E67065" w14:textId="1BE00DE2" w:rsidR="00D86DE0" w:rsidRDefault="00D86DE0" w:rsidP="00D86DE0">
            <w:r>
              <w:t>Cahier de poésie et de chant</w:t>
            </w:r>
          </w:p>
        </w:tc>
        <w:tc>
          <w:tcPr>
            <w:tcW w:w="7026" w:type="dxa"/>
          </w:tcPr>
          <w:p w14:paraId="5E72D4FD" w14:textId="7D815D62" w:rsidR="00D86DE0" w:rsidRDefault="00D86DE0" w:rsidP="00D86DE0">
            <w:r>
              <w:t>Revois tes chants</w:t>
            </w:r>
          </w:p>
        </w:tc>
      </w:tr>
    </w:tbl>
    <w:p w14:paraId="4C765C5C" w14:textId="77777777" w:rsidR="00FE7A36" w:rsidRDefault="00FE7A36" w:rsidP="00FE7A36">
      <w:pPr>
        <w:framePr w:hSpace="141" w:wrap="around" w:vAnchor="page" w:hAnchor="margin" w:y="1036"/>
      </w:pPr>
    </w:p>
    <w:p w14:paraId="02C6CD34" w14:textId="77777777" w:rsidR="0022267C" w:rsidRDefault="0022267C" w:rsidP="00FE7A36">
      <w:pPr>
        <w:rPr>
          <w:sz w:val="36"/>
          <w:szCs w:val="36"/>
        </w:rPr>
      </w:pPr>
    </w:p>
    <w:p w14:paraId="6B6048DF" w14:textId="77777777" w:rsidR="00F30EB3" w:rsidRDefault="00F30EB3" w:rsidP="00F30EB3">
      <w:pPr>
        <w:spacing w:after="0" w:line="240" w:lineRule="auto"/>
      </w:pPr>
      <w:r w:rsidRPr="00F30EB3">
        <w:rPr>
          <w:i/>
          <w:iCs/>
          <w:color w:val="70AD47" w:themeColor="accent6"/>
        </w:rPr>
        <w:t>❶ 240:2=120  ❷ 620:2=310 ❸ 480:2=240 ❹ 860:2=430 ❺ 210:2=105  ❻ 630:2=315 ❼ 470:2=235 ❽ 850:2=425 ❾ 290:2=145 ❿ 862:2=431</w:t>
      </w:r>
    </w:p>
    <w:p w14:paraId="63ECD498" w14:textId="77777777" w:rsidR="0022267C" w:rsidRDefault="0022267C" w:rsidP="00FE7A36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Y="6211"/>
        <w:tblW w:w="0" w:type="auto"/>
        <w:tblLook w:val="04A0" w:firstRow="1" w:lastRow="0" w:firstColumn="1" w:lastColumn="0" w:noHBand="0" w:noVBand="1"/>
      </w:tblPr>
      <w:tblGrid>
        <w:gridCol w:w="1537"/>
        <w:gridCol w:w="3915"/>
        <w:gridCol w:w="2811"/>
        <w:gridCol w:w="2386"/>
        <w:gridCol w:w="4739"/>
      </w:tblGrid>
      <w:tr w:rsidR="00F30EB3" w14:paraId="7C5FE4FB" w14:textId="77777777" w:rsidTr="00F30EB3">
        <w:tc>
          <w:tcPr>
            <w:tcW w:w="1537" w:type="dxa"/>
          </w:tcPr>
          <w:p w14:paraId="79145E6D" w14:textId="77777777" w:rsidR="00F30EB3" w:rsidRDefault="00F30EB3" w:rsidP="00F30EB3">
            <w:r>
              <w:t>20 min</w:t>
            </w:r>
          </w:p>
        </w:tc>
        <w:tc>
          <w:tcPr>
            <w:tcW w:w="3915" w:type="dxa"/>
          </w:tcPr>
          <w:p w14:paraId="1D77781F" w14:textId="77777777" w:rsidR="00F30EB3" w:rsidRDefault="00F30EB3" w:rsidP="00F30EB3">
            <w:r>
              <w:t>Calcul</w:t>
            </w:r>
          </w:p>
        </w:tc>
        <w:tc>
          <w:tcPr>
            <w:tcW w:w="2811" w:type="dxa"/>
          </w:tcPr>
          <w:p w14:paraId="0B48039F" w14:textId="77777777" w:rsidR="00F30EB3" w:rsidRDefault="00F30EB3" w:rsidP="00F30EB3">
            <w:r>
              <w:t>Multiplication posée à 2 chiffres</w:t>
            </w:r>
          </w:p>
        </w:tc>
        <w:tc>
          <w:tcPr>
            <w:tcW w:w="2386" w:type="dxa"/>
          </w:tcPr>
          <w:p w14:paraId="64BFB3BD" w14:textId="77777777" w:rsidR="00F30EB3" w:rsidRDefault="00F30EB3" w:rsidP="00F30EB3">
            <w:r>
              <w:t>Internet</w:t>
            </w:r>
          </w:p>
        </w:tc>
        <w:tc>
          <w:tcPr>
            <w:tcW w:w="4739" w:type="dxa"/>
          </w:tcPr>
          <w:p w14:paraId="295F56B8" w14:textId="77777777" w:rsidR="00F30EB3" w:rsidRDefault="00F30EB3" w:rsidP="00F30EB3">
            <w:pPr>
              <w:rPr>
                <w:rStyle w:val="Lienhypertexte"/>
              </w:rPr>
            </w:pPr>
            <w:hyperlink r:id="rId12" w:history="1">
              <w:r w:rsidRPr="0012736A">
                <w:rPr>
                  <w:rStyle w:val="Lienhypertexte"/>
                </w:rPr>
                <w:t>https://www.linstit.com/exercice-mathematiques-calculs-poser-operation-multiplication-2-chiffres.html</w:t>
              </w:r>
            </w:hyperlink>
          </w:p>
          <w:p w14:paraId="498E8A63" w14:textId="77777777" w:rsidR="00F30EB3" w:rsidRDefault="00F30EB3" w:rsidP="00F30EB3"/>
        </w:tc>
      </w:tr>
      <w:tr w:rsidR="00F30EB3" w14:paraId="26BDA395" w14:textId="77777777" w:rsidTr="00F30EB3">
        <w:tc>
          <w:tcPr>
            <w:tcW w:w="1537" w:type="dxa"/>
          </w:tcPr>
          <w:p w14:paraId="05E07C67" w14:textId="77777777" w:rsidR="00F30EB3" w:rsidRDefault="00F30EB3" w:rsidP="00F30EB3">
            <w:r>
              <w:t>10 min</w:t>
            </w:r>
          </w:p>
        </w:tc>
        <w:tc>
          <w:tcPr>
            <w:tcW w:w="3915" w:type="dxa"/>
          </w:tcPr>
          <w:p w14:paraId="101141C7" w14:textId="77777777" w:rsidR="00F30EB3" w:rsidRDefault="00F30EB3" w:rsidP="00F30EB3">
            <w:r>
              <w:t>Calcul mental</w:t>
            </w:r>
          </w:p>
        </w:tc>
        <w:tc>
          <w:tcPr>
            <w:tcW w:w="2811" w:type="dxa"/>
          </w:tcPr>
          <w:p w14:paraId="01153847" w14:textId="77777777" w:rsidR="00F30EB3" w:rsidRDefault="00F30EB3" w:rsidP="00F30EB3">
            <w:r>
              <w:t>Jouer et réviser les tables de multiplication</w:t>
            </w:r>
          </w:p>
        </w:tc>
        <w:tc>
          <w:tcPr>
            <w:tcW w:w="2386" w:type="dxa"/>
          </w:tcPr>
          <w:p w14:paraId="261CAC20" w14:textId="77777777" w:rsidR="00F30EB3" w:rsidRDefault="00F30EB3" w:rsidP="00F30EB3">
            <w:r>
              <w:t>Internet</w:t>
            </w:r>
          </w:p>
        </w:tc>
        <w:tc>
          <w:tcPr>
            <w:tcW w:w="4739" w:type="dxa"/>
          </w:tcPr>
          <w:p w14:paraId="3504012C" w14:textId="77777777" w:rsidR="00F30EB3" w:rsidRDefault="00F30EB3" w:rsidP="00F30EB3">
            <w:hyperlink r:id="rId13" w:history="1">
              <w:r>
                <w:rPr>
                  <w:rStyle w:val="Lienhypertexte"/>
                </w:rPr>
                <w:t>https://www.tabledemultiplication.fr/toutes-les-tables/saute-multiplication</w:t>
              </w:r>
            </w:hyperlink>
          </w:p>
          <w:p w14:paraId="75ADC724" w14:textId="77777777" w:rsidR="00F30EB3" w:rsidRDefault="00F30EB3" w:rsidP="00F30EB3">
            <w:r>
              <w:t>Choisis les tables x1 à x10 et amuse-toi !</w:t>
            </w:r>
          </w:p>
        </w:tc>
      </w:tr>
      <w:tr w:rsidR="00F30EB3" w14:paraId="078F3CED" w14:textId="77777777" w:rsidTr="00F30EB3">
        <w:tc>
          <w:tcPr>
            <w:tcW w:w="1537" w:type="dxa"/>
          </w:tcPr>
          <w:p w14:paraId="543951C9" w14:textId="77777777" w:rsidR="00F30EB3" w:rsidRDefault="00F30EB3" w:rsidP="00F30EB3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915" w:type="dxa"/>
          </w:tcPr>
          <w:p w14:paraId="360370E0" w14:textId="77777777" w:rsidR="00F30EB3" w:rsidRDefault="00F30EB3" w:rsidP="00F30EB3">
            <w:r>
              <w:t>Sport</w:t>
            </w:r>
          </w:p>
        </w:tc>
        <w:tc>
          <w:tcPr>
            <w:tcW w:w="2811" w:type="dxa"/>
          </w:tcPr>
          <w:p w14:paraId="3D0E0795" w14:textId="77777777" w:rsidR="00F30EB3" w:rsidRDefault="00F30EB3" w:rsidP="00F30EB3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86" w:type="dxa"/>
          </w:tcPr>
          <w:p w14:paraId="5E45C089" w14:textId="77777777" w:rsidR="00F30EB3" w:rsidRDefault="00F30EB3" w:rsidP="00F3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  <w:p w14:paraId="34F826B4" w14:textId="77777777" w:rsidR="00F30EB3" w:rsidRDefault="00F30EB3" w:rsidP="00F30EB3"/>
        </w:tc>
        <w:tc>
          <w:tcPr>
            <w:tcW w:w="4739" w:type="dxa"/>
          </w:tcPr>
          <w:p w14:paraId="2EF1A68D" w14:textId="77777777" w:rsidR="00F30EB3" w:rsidRDefault="00F30EB3" w:rsidP="00F30EB3">
            <w:r>
              <w:rPr>
                <w:sz w:val="24"/>
                <w:szCs w:val="24"/>
              </w:rPr>
              <w:t xml:space="preserve">Mot du jour : BIENVEILLANCE </w:t>
            </w:r>
          </w:p>
        </w:tc>
      </w:tr>
    </w:tbl>
    <w:p w14:paraId="75745A1D" w14:textId="1FBAFF9C" w:rsidR="00F70D15" w:rsidRPr="00753E29" w:rsidRDefault="00F70D15" w:rsidP="00FE7A36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sectPr w:rsidR="00F70D15" w:rsidRPr="00753E29" w:rsidSect="00857A56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B49"/>
    <w:multiLevelType w:val="hybridMultilevel"/>
    <w:tmpl w:val="E13A04BE"/>
    <w:lvl w:ilvl="0" w:tplc="2F043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8"/>
    <w:multiLevelType w:val="hybridMultilevel"/>
    <w:tmpl w:val="6E7AE18C"/>
    <w:lvl w:ilvl="0" w:tplc="955C89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659"/>
    <w:multiLevelType w:val="hybridMultilevel"/>
    <w:tmpl w:val="9FA4FA22"/>
    <w:lvl w:ilvl="0" w:tplc="BE32F7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0"/>
    <w:rsid w:val="00005FD2"/>
    <w:rsid w:val="00021FFE"/>
    <w:rsid w:val="00050B21"/>
    <w:rsid w:val="000850E2"/>
    <w:rsid w:val="000C7DAA"/>
    <w:rsid w:val="000E6877"/>
    <w:rsid w:val="000F2633"/>
    <w:rsid w:val="000F78AA"/>
    <w:rsid w:val="00124BBA"/>
    <w:rsid w:val="001364DA"/>
    <w:rsid w:val="00146A15"/>
    <w:rsid w:val="00156EB7"/>
    <w:rsid w:val="00163BAA"/>
    <w:rsid w:val="00175976"/>
    <w:rsid w:val="00175D01"/>
    <w:rsid w:val="00177A4D"/>
    <w:rsid w:val="00183B35"/>
    <w:rsid w:val="00186C76"/>
    <w:rsid w:val="00190E07"/>
    <w:rsid w:val="001A362A"/>
    <w:rsid w:val="001C202D"/>
    <w:rsid w:val="001D3F97"/>
    <w:rsid w:val="001F4950"/>
    <w:rsid w:val="001F4CE7"/>
    <w:rsid w:val="00200F45"/>
    <w:rsid w:val="00215B54"/>
    <w:rsid w:val="00221028"/>
    <w:rsid w:val="00221AFE"/>
    <w:rsid w:val="0022267C"/>
    <w:rsid w:val="002316FA"/>
    <w:rsid w:val="00237FD8"/>
    <w:rsid w:val="00247723"/>
    <w:rsid w:val="00260725"/>
    <w:rsid w:val="00281627"/>
    <w:rsid w:val="00283EFD"/>
    <w:rsid w:val="00290170"/>
    <w:rsid w:val="002A396F"/>
    <w:rsid w:val="002B2EFA"/>
    <w:rsid w:val="002C5DD6"/>
    <w:rsid w:val="002D6093"/>
    <w:rsid w:val="00303482"/>
    <w:rsid w:val="00321282"/>
    <w:rsid w:val="00321C99"/>
    <w:rsid w:val="0033043D"/>
    <w:rsid w:val="0037016F"/>
    <w:rsid w:val="00371290"/>
    <w:rsid w:val="003768F4"/>
    <w:rsid w:val="003A1D98"/>
    <w:rsid w:val="003B36D7"/>
    <w:rsid w:val="003C08A9"/>
    <w:rsid w:val="003D578C"/>
    <w:rsid w:val="003F5314"/>
    <w:rsid w:val="00416EF5"/>
    <w:rsid w:val="00443D2D"/>
    <w:rsid w:val="00476161"/>
    <w:rsid w:val="004833D8"/>
    <w:rsid w:val="00492CB0"/>
    <w:rsid w:val="004D32F2"/>
    <w:rsid w:val="004D4071"/>
    <w:rsid w:val="004D4D26"/>
    <w:rsid w:val="004F139E"/>
    <w:rsid w:val="00515487"/>
    <w:rsid w:val="00516415"/>
    <w:rsid w:val="0052535C"/>
    <w:rsid w:val="005264D5"/>
    <w:rsid w:val="00563A35"/>
    <w:rsid w:val="005E1736"/>
    <w:rsid w:val="005E20ED"/>
    <w:rsid w:val="005E5C9E"/>
    <w:rsid w:val="00615298"/>
    <w:rsid w:val="006204E7"/>
    <w:rsid w:val="00621807"/>
    <w:rsid w:val="00626627"/>
    <w:rsid w:val="006730A3"/>
    <w:rsid w:val="00675067"/>
    <w:rsid w:val="006A5E5F"/>
    <w:rsid w:val="006A6914"/>
    <w:rsid w:val="006B2CC1"/>
    <w:rsid w:val="006C369C"/>
    <w:rsid w:val="006E0DF8"/>
    <w:rsid w:val="006E3BCD"/>
    <w:rsid w:val="006E5D84"/>
    <w:rsid w:val="006F4653"/>
    <w:rsid w:val="00744CED"/>
    <w:rsid w:val="00753E29"/>
    <w:rsid w:val="00776240"/>
    <w:rsid w:val="0078459E"/>
    <w:rsid w:val="00797AD9"/>
    <w:rsid w:val="007C1B43"/>
    <w:rsid w:val="007C334E"/>
    <w:rsid w:val="007E2A78"/>
    <w:rsid w:val="007F6EB6"/>
    <w:rsid w:val="008026D4"/>
    <w:rsid w:val="00804BD5"/>
    <w:rsid w:val="00827B82"/>
    <w:rsid w:val="00850B02"/>
    <w:rsid w:val="00857A56"/>
    <w:rsid w:val="00861A39"/>
    <w:rsid w:val="008A458D"/>
    <w:rsid w:val="008D2F9B"/>
    <w:rsid w:val="008D6374"/>
    <w:rsid w:val="008F3ADF"/>
    <w:rsid w:val="0094163F"/>
    <w:rsid w:val="009625FB"/>
    <w:rsid w:val="00A0189C"/>
    <w:rsid w:val="00A07858"/>
    <w:rsid w:val="00A31087"/>
    <w:rsid w:val="00A43257"/>
    <w:rsid w:val="00A43943"/>
    <w:rsid w:val="00AA76F8"/>
    <w:rsid w:val="00AB39AE"/>
    <w:rsid w:val="00AB765D"/>
    <w:rsid w:val="00AD7D1F"/>
    <w:rsid w:val="00AF6C62"/>
    <w:rsid w:val="00B12356"/>
    <w:rsid w:val="00B17E0F"/>
    <w:rsid w:val="00B44446"/>
    <w:rsid w:val="00B47157"/>
    <w:rsid w:val="00B62022"/>
    <w:rsid w:val="00B62340"/>
    <w:rsid w:val="00B776F5"/>
    <w:rsid w:val="00B8293A"/>
    <w:rsid w:val="00B931F2"/>
    <w:rsid w:val="00BA440C"/>
    <w:rsid w:val="00BA4D72"/>
    <w:rsid w:val="00BA7FC0"/>
    <w:rsid w:val="00BE1E2E"/>
    <w:rsid w:val="00BF5CF9"/>
    <w:rsid w:val="00C02468"/>
    <w:rsid w:val="00C151E2"/>
    <w:rsid w:val="00C2186E"/>
    <w:rsid w:val="00C4507E"/>
    <w:rsid w:val="00C46575"/>
    <w:rsid w:val="00C56E13"/>
    <w:rsid w:val="00C61A1A"/>
    <w:rsid w:val="00C77EDD"/>
    <w:rsid w:val="00C77F5A"/>
    <w:rsid w:val="00C86A89"/>
    <w:rsid w:val="00C905B5"/>
    <w:rsid w:val="00C95BE9"/>
    <w:rsid w:val="00CA34E3"/>
    <w:rsid w:val="00CC1B74"/>
    <w:rsid w:val="00CE57A4"/>
    <w:rsid w:val="00CF5894"/>
    <w:rsid w:val="00D161D8"/>
    <w:rsid w:val="00D201B1"/>
    <w:rsid w:val="00D23093"/>
    <w:rsid w:val="00D248B0"/>
    <w:rsid w:val="00D6398B"/>
    <w:rsid w:val="00D668CB"/>
    <w:rsid w:val="00D76B75"/>
    <w:rsid w:val="00D76DA1"/>
    <w:rsid w:val="00D8165F"/>
    <w:rsid w:val="00D82A1B"/>
    <w:rsid w:val="00D86DE0"/>
    <w:rsid w:val="00DA5BC7"/>
    <w:rsid w:val="00E10C60"/>
    <w:rsid w:val="00E17F2F"/>
    <w:rsid w:val="00E27619"/>
    <w:rsid w:val="00E34962"/>
    <w:rsid w:val="00E40503"/>
    <w:rsid w:val="00E4653D"/>
    <w:rsid w:val="00E542C3"/>
    <w:rsid w:val="00E5515D"/>
    <w:rsid w:val="00E562CC"/>
    <w:rsid w:val="00E649CB"/>
    <w:rsid w:val="00E74E4D"/>
    <w:rsid w:val="00EA6DAD"/>
    <w:rsid w:val="00ED04D7"/>
    <w:rsid w:val="00ED3C4D"/>
    <w:rsid w:val="00ED42F1"/>
    <w:rsid w:val="00EF592B"/>
    <w:rsid w:val="00F30EB3"/>
    <w:rsid w:val="00F668E9"/>
    <w:rsid w:val="00F70D15"/>
    <w:rsid w:val="00F922A1"/>
    <w:rsid w:val="00F97AB6"/>
    <w:rsid w:val="00FC4FDA"/>
    <w:rsid w:val="00FE7A36"/>
    <w:rsid w:val="00FF6E3D"/>
    <w:rsid w:val="11E7A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B488"/>
  <w15:chartTrackingRefBased/>
  <w15:docId w15:val="{CF9C8FE4-1775-4916-A8D1-18CA12C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CB0"/>
    <w:pPr>
      <w:ind w:left="720"/>
      <w:contextualSpacing/>
    </w:pPr>
  </w:style>
  <w:style w:type="paragraph" w:customStyle="1" w:styleId="paragraph">
    <w:name w:val="paragraph"/>
    <w:basedOn w:val="Normal"/>
    <w:rsid w:val="00CE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E57A4"/>
  </w:style>
  <w:style w:type="character" w:customStyle="1" w:styleId="eop">
    <w:name w:val="eop"/>
    <w:basedOn w:val="Policepardfaut"/>
    <w:rsid w:val="00CE57A4"/>
  </w:style>
  <w:style w:type="character" w:customStyle="1" w:styleId="contextualspellingandgrammarerror">
    <w:name w:val="contextualspellingandgrammarerror"/>
    <w:basedOn w:val="Policepardfaut"/>
    <w:rsid w:val="00CE57A4"/>
  </w:style>
  <w:style w:type="paragraph" w:customStyle="1" w:styleId="Standard">
    <w:name w:val="Standard"/>
    <w:rsid w:val="00827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2128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64DA"/>
    <w:rPr>
      <w:color w:val="954F72" w:themeColor="followedHyperlink"/>
      <w:u w:val="single"/>
    </w:rPr>
  </w:style>
  <w:style w:type="paragraph" w:customStyle="1" w:styleId="TableContents">
    <w:name w:val="Table Contents"/>
    <w:basedOn w:val="Standard"/>
    <w:rsid w:val="00675067"/>
    <w:pPr>
      <w:suppressLineNumbers/>
    </w:pPr>
  </w:style>
  <w:style w:type="character" w:styleId="Mentionnonrsolue">
    <w:name w:val="Unresolved Mention"/>
    <w:basedOn w:val="Policepardfaut"/>
    <w:uiPriority w:val="99"/>
    <w:semiHidden/>
    <w:unhideWhenUsed/>
    <w:rsid w:val="00C56E13"/>
    <w:rPr>
      <w:color w:val="605E5C"/>
      <w:shd w:val="clear" w:color="auto" w:fill="E1DFDD"/>
    </w:rPr>
  </w:style>
  <w:style w:type="paragraph" w:customStyle="1" w:styleId="Default">
    <w:name w:val="Default"/>
    <w:rsid w:val="00416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bledemultiplication.fr/toutes-les-tables/saute-multipl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stit.com/exercice-mathematiques-calculs-poser-operation-multiplication-2-chiffr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petitquotidien.playbacpresse.f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kids.englishforschools.fr/culturissime_ressource/-/view/o7YpXyyPzQfk/content/danser-le-hip-hop/1019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epetitquotidien.playbacpress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2" ma:contentTypeDescription="Crée un document." ma:contentTypeScope="" ma:versionID="7deaa1d5b19124af0e1599f5fd0b448e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f9f0dc39e799d84ba080b6330e279956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A539-B443-4D50-B978-A0E4708110DD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2.xml><?xml version="1.0" encoding="utf-8"?>
<ds:datastoreItem xmlns:ds="http://schemas.openxmlformats.org/officeDocument/2006/customXml" ds:itemID="{020B3B0A-1703-4E52-9C2E-86944A83B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9346B-D05A-4734-A182-9CC376F59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D9C90-0B86-422A-B12E-FC99E6AE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39</cp:revision>
  <dcterms:created xsi:type="dcterms:W3CDTF">2020-04-03T13:17:00Z</dcterms:created>
  <dcterms:modified xsi:type="dcterms:W3CDTF">2020-04-05T15:21:00Z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